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23AA" w14:textId="0FC95F38" w:rsidR="008B5FA8" w:rsidRPr="008B5FA8" w:rsidRDefault="008B5FA8" w:rsidP="008B5FA8">
      <w:pPr>
        <w:rPr>
          <w:rFonts w:hint="eastAsia"/>
        </w:rPr>
      </w:pPr>
      <w:r w:rsidRPr="008B5FA8">
        <w:rPr>
          <w:b/>
          <w:bCs/>
          <w:szCs w:val="21"/>
        </w:rPr>
        <w:t>障害福祉サービス事業BCP</w:t>
      </w:r>
      <w:r>
        <w:rPr>
          <w:rFonts w:hint="eastAsia"/>
          <w:b/>
          <w:bCs/>
          <w:szCs w:val="21"/>
        </w:rPr>
        <w:t>診断</w:t>
      </w:r>
      <w:r w:rsidRPr="008B5FA8">
        <w:rPr>
          <w:b/>
          <w:bCs/>
          <w:szCs w:val="21"/>
        </w:rPr>
        <w:t>チェックリスト</w:t>
      </w:r>
      <w:r>
        <w:rPr>
          <w:rFonts w:hint="eastAsia"/>
          <w:b/>
          <w:bCs/>
          <w:szCs w:val="21"/>
        </w:rPr>
        <w:t>【</w:t>
      </w:r>
      <w:r w:rsidRPr="008B5FA8">
        <w:rPr>
          <w:b/>
          <w:bCs/>
          <w:szCs w:val="21"/>
        </w:rPr>
        <w:t>2025年版</w:t>
      </w:r>
      <w:r>
        <w:rPr>
          <w:rFonts w:hint="eastAsia"/>
          <w:b/>
          <w:bCs/>
          <w:szCs w:val="21"/>
        </w:rPr>
        <w:t>】</w:t>
      </w:r>
      <w:r>
        <w:rPr>
          <w:rFonts w:hint="eastAsia"/>
          <w:b/>
          <w:bCs/>
        </w:rPr>
        <w:t>（監修：RESUS社会保険労務士事務所）</w:t>
      </w:r>
    </w:p>
    <w:p w14:paraId="70F499AD" w14:textId="1C4612F8" w:rsidR="008B5FA8" w:rsidRPr="008B5FA8" w:rsidRDefault="008B5FA8" w:rsidP="008B5FA8">
      <w:r w:rsidRPr="008B5FA8">
        <w:t>以下のチェック項目は、</w:t>
      </w:r>
      <w:r w:rsidR="0004153A">
        <w:rPr>
          <w:rFonts w:hint="eastAsia"/>
        </w:rPr>
        <w:t>厚労省の指定する</w:t>
      </w:r>
      <w:r w:rsidRPr="008B5FA8">
        <w:t>BCP（業務継続計画）の整備状況を確認するための診断ツールです。</w:t>
      </w:r>
      <w:r w:rsidRPr="008B5FA8">
        <w:rPr>
          <w:rFonts w:ascii="Segoe UI Emoji" w:hAnsi="Segoe UI Emoji" w:cs="Segoe UI Emoji"/>
        </w:rPr>
        <w:t>✅</w:t>
      </w:r>
      <w:r w:rsidRPr="008B5FA8">
        <w:t xml:space="preserve"> 該当する項目にチェックを入れてご利用ください。</w:t>
      </w:r>
    </w:p>
    <w:p w14:paraId="72B87BD4" w14:textId="77777777" w:rsidR="008B5FA8" w:rsidRPr="008B5FA8" w:rsidRDefault="008B5FA8" w:rsidP="008B5FA8">
      <w:r w:rsidRPr="008B5FA8">
        <w:pict w14:anchorId="62FB5127">
          <v:rect id="_x0000_i1061" style="width:0;height:1.5pt" o:hralign="center" o:hrstd="t" o:hr="t" fillcolor="#a0a0a0" stroked="f">
            <v:textbox inset="5.85pt,.7pt,5.85pt,.7pt"/>
          </v:rect>
        </w:pict>
      </w:r>
    </w:p>
    <w:p w14:paraId="2A736921" w14:textId="495D6AB4" w:rsidR="008B5FA8" w:rsidRPr="008B5FA8" w:rsidRDefault="008B5FA8" w:rsidP="008B5FA8">
      <w:pPr>
        <w:rPr>
          <w:b/>
          <w:bCs/>
        </w:rPr>
      </w:pPr>
      <w:r w:rsidRPr="008B5FA8">
        <w:rPr>
          <w:b/>
          <w:bCs/>
        </w:rPr>
        <w:t>1. BCP基本方針</w:t>
      </w:r>
      <w:r>
        <w:rPr>
          <w:rFonts w:hint="eastAsia"/>
          <w:b/>
          <w:bCs/>
        </w:rPr>
        <w:t>・</w:t>
      </w:r>
      <w:r w:rsidRPr="008B5FA8">
        <w:rPr>
          <w:b/>
          <w:bCs/>
        </w:rPr>
        <w:t>様式整備</w:t>
      </w:r>
    </w:p>
    <w:p w14:paraId="2894ED3C" w14:textId="61CE9A47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厚労省様式1（基本方針）を作成している</w:t>
      </w:r>
    </w:p>
    <w:p w14:paraId="745DCCE4" w14:textId="4E01715B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感染症BCP（様式2）を作成している</w:t>
      </w:r>
    </w:p>
    <w:p w14:paraId="4D8A4C93" w14:textId="2866888D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災害BCP（様式3）を作成している</w:t>
      </w:r>
    </w:p>
    <w:p w14:paraId="4DA88615" w14:textId="0091508F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各様式に必要な項目（優先業務、体制、対応手順など）が記載されている</w:t>
      </w:r>
    </w:p>
    <w:p w14:paraId="552CB5EF" w14:textId="7F50E35A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作成したBCPは、印刷</w:t>
      </w:r>
      <w:r>
        <w:rPr>
          <w:rFonts w:hint="eastAsia"/>
        </w:rPr>
        <w:t>・</w:t>
      </w:r>
      <w:r w:rsidRPr="008B5FA8">
        <w:t>保管または電子ファイル化されている</w:t>
      </w:r>
    </w:p>
    <w:p w14:paraId="2F4C77A7" w14:textId="7D60FB84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法人本部</w:t>
      </w:r>
      <w:r>
        <w:rPr>
          <w:rFonts w:hint="eastAsia"/>
        </w:rPr>
        <w:t>・</w:t>
      </w:r>
      <w:r w:rsidRPr="008B5FA8">
        <w:t>関係部署とも共有されている</w:t>
      </w:r>
    </w:p>
    <w:p w14:paraId="239715BD" w14:textId="77777777" w:rsidR="008B5FA8" w:rsidRPr="008B5FA8" w:rsidRDefault="008B5FA8" w:rsidP="008B5FA8">
      <w:r w:rsidRPr="008B5FA8">
        <w:pict w14:anchorId="5E654059">
          <v:rect id="_x0000_i1062" style="width:0;height:1.5pt" o:hralign="center" o:hrstd="t" o:hr="t" fillcolor="#a0a0a0" stroked="f">
            <v:textbox inset="5.85pt,.7pt,5.85pt,.7pt"/>
          </v:rect>
        </w:pict>
      </w:r>
    </w:p>
    <w:p w14:paraId="7629C5DA" w14:textId="0BE03565" w:rsidR="008B5FA8" w:rsidRPr="008B5FA8" w:rsidRDefault="008B5FA8" w:rsidP="008B5FA8">
      <w:pPr>
        <w:rPr>
          <w:b/>
          <w:bCs/>
        </w:rPr>
      </w:pPr>
      <w:r w:rsidRPr="008B5FA8">
        <w:rPr>
          <w:b/>
          <w:bCs/>
        </w:rPr>
        <w:t>2. 訓練</w:t>
      </w:r>
      <w:r>
        <w:rPr>
          <w:rFonts w:hint="eastAsia"/>
          <w:b/>
          <w:bCs/>
        </w:rPr>
        <w:t>・</w:t>
      </w:r>
      <w:r w:rsidRPr="008B5FA8">
        <w:rPr>
          <w:b/>
          <w:bCs/>
        </w:rPr>
        <w:t>点検の実施と記録</w:t>
      </w:r>
    </w:p>
    <w:p w14:paraId="3B98465D" w14:textId="48CE2EB5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年1回以上のBCP訓練（感染症</w:t>
      </w:r>
      <w:r>
        <w:rPr>
          <w:rFonts w:hint="eastAsia"/>
        </w:rPr>
        <w:t>・</w:t>
      </w:r>
      <w:r w:rsidRPr="008B5FA8">
        <w:t>災害）を実施している</w:t>
      </w:r>
    </w:p>
    <w:p w14:paraId="5BD03586" w14:textId="636762B1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訓練記録（日時</w:t>
      </w:r>
      <w:r>
        <w:rPr>
          <w:rFonts w:ascii="Segoe UI Symbol" w:hAnsi="Segoe UI Symbol" w:cs="Segoe UI Symbol" w:hint="eastAsia"/>
        </w:rPr>
        <w:t>・</w:t>
      </w:r>
      <w:r w:rsidRPr="008B5FA8">
        <w:t>対象</w:t>
      </w:r>
      <w:r>
        <w:rPr>
          <w:rFonts w:ascii="Segoe UI Symbol" w:hAnsi="Segoe UI Symbol" w:cs="Segoe UI Symbol" w:hint="eastAsia"/>
        </w:rPr>
        <w:t>・</w:t>
      </w:r>
      <w:r w:rsidRPr="008B5FA8">
        <w:t>内容</w:t>
      </w:r>
      <w:r>
        <w:rPr>
          <w:rFonts w:ascii="Segoe UI Symbol" w:hAnsi="Segoe UI Symbol" w:cs="Segoe UI Symbol" w:hint="eastAsia"/>
        </w:rPr>
        <w:t>・</w:t>
      </w:r>
      <w:r w:rsidRPr="008B5FA8">
        <w:t>反省点など）を文書で保管している</w:t>
      </w:r>
    </w:p>
    <w:p w14:paraId="5DA24A6B" w14:textId="550A3126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年1回以上のBCP点検（中身の見直し）を行っている</w:t>
      </w:r>
    </w:p>
    <w:p w14:paraId="360DC490" w14:textId="376A1AD1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点検記録</w:t>
      </w:r>
      <w:r>
        <w:rPr>
          <w:rFonts w:hint="eastAsia"/>
        </w:rPr>
        <w:t>・</w:t>
      </w:r>
      <w:r w:rsidRPr="008B5FA8">
        <w:t>見直し履歴を残している</w:t>
      </w:r>
    </w:p>
    <w:p w14:paraId="493A8C0C" w14:textId="7C94E9DF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訓練や点検の内容が、BCP内容に反映されている</w:t>
      </w:r>
    </w:p>
    <w:p w14:paraId="661B89FD" w14:textId="77777777" w:rsidR="008B5FA8" w:rsidRPr="008B5FA8" w:rsidRDefault="008B5FA8" w:rsidP="008B5FA8">
      <w:r w:rsidRPr="008B5FA8">
        <w:pict w14:anchorId="6D6287D9">
          <v:rect id="_x0000_i1063" style="width:0;height:1.5pt" o:hralign="center" o:hrstd="t" o:hr="t" fillcolor="#a0a0a0" stroked="f">
            <v:textbox inset="5.85pt,.7pt,5.85pt,.7pt"/>
          </v:rect>
        </w:pict>
      </w:r>
    </w:p>
    <w:p w14:paraId="4989A2C0" w14:textId="06C8BC31" w:rsidR="008B5FA8" w:rsidRPr="008B5FA8" w:rsidRDefault="008B5FA8" w:rsidP="008B5FA8">
      <w:pPr>
        <w:rPr>
          <w:b/>
          <w:bCs/>
        </w:rPr>
      </w:pPr>
      <w:r w:rsidRPr="008B5FA8">
        <w:rPr>
          <w:b/>
          <w:bCs/>
        </w:rPr>
        <w:t>3. 職員への周知</w:t>
      </w:r>
      <w:r>
        <w:rPr>
          <w:rFonts w:hint="eastAsia"/>
          <w:b/>
          <w:bCs/>
        </w:rPr>
        <w:t>・</w:t>
      </w:r>
      <w:r w:rsidRPr="008B5FA8">
        <w:rPr>
          <w:b/>
          <w:bCs/>
        </w:rPr>
        <w:t>対応体制</w:t>
      </w:r>
    </w:p>
    <w:p w14:paraId="4035728C" w14:textId="77790CE1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BCPの内容を職員に説明</w:t>
      </w:r>
      <w:r>
        <w:rPr>
          <w:rFonts w:hint="eastAsia"/>
        </w:rPr>
        <w:t>・</w:t>
      </w:r>
      <w:r w:rsidRPr="008B5FA8">
        <w:t>周知している</w:t>
      </w:r>
    </w:p>
    <w:p w14:paraId="5D7833AF" w14:textId="41402CA6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担当責任者</w:t>
      </w:r>
      <w:r>
        <w:rPr>
          <w:rFonts w:hint="eastAsia"/>
        </w:rPr>
        <w:t>・</w:t>
      </w:r>
      <w:r w:rsidRPr="008B5FA8">
        <w:t>代行者をBCP上に明記している</w:t>
      </w:r>
    </w:p>
    <w:p w14:paraId="67639DB5" w14:textId="62880B3D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感染症発生時</w:t>
      </w:r>
      <w:r>
        <w:rPr>
          <w:rFonts w:ascii="Segoe UI Symbol" w:hAnsi="Segoe UI Symbol" w:cs="Segoe UI Symbol" w:hint="eastAsia"/>
        </w:rPr>
        <w:t>・</w:t>
      </w:r>
      <w:r w:rsidRPr="008B5FA8">
        <w:t>災害発生時の初動対応フローを整備している</w:t>
      </w:r>
    </w:p>
    <w:p w14:paraId="73A6207D" w14:textId="362176B2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連絡体制表（職員間</w:t>
      </w:r>
      <w:r>
        <w:rPr>
          <w:rFonts w:hint="eastAsia"/>
        </w:rPr>
        <w:t>・</w:t>
      </w:r>
      <w:r w:rsidRPr="008B5FA8">
        <w:t>自治体</w:t>
      </w:r>
      <w:r>
        <w:rPr>
          <w:rFonts w:hint="eastAsia"/>
        </w:rPr>
        <w:t>・</w:t>
      </w:r>
      <w:r w:rsidRPr="008B5FA8">
        <w:t>医療機関等）を整備している</w:t>
      </w:r>
    </w:p>
    <w:p w14:paraId="47393F4A" w14:textId="46A21E7A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利用者</w:t>
      </w:r>
      <w:r>
        <w:rPr>
          <w:rFonts w:hint="eastAsia"/>
        </w:rPr>
        <w:t>・</w:t>
      </w:r>
      <w:r w:rsidRPr="008B5FA8">
        <w:t>家族向けの案内文や掲示物の整備がある</w:t>
      </w:r>
    </w:p>
    <w:p w14:paraId="7A3DD8AA" w14:textId="77777777" w:rsidR="008B5FA8" w:rsidRPr="008B5FA8" w:rsidRDefault="008B5FA8" w:rsidP="008B5FA8">
      <w:r w:rsidRPr="008B5FA8">
        <w:pict w14:anchorId="780270C9">
          <v:rect id="_x0000_i1064" style="width:0;height:1.5pt" o:hralign="center" o:hrstd="t" o:hr="t" fillcolor="#a0a0a0" stroked="f">
            <v:textbox inset="5.85pt,.7pt,5.85pt,.7pt"/>
          </v:rect>
        </w:pict>
      </w:r>
    </w:p>
    <w:p w14:paraId="31ADE958" w14:textId="14301A6D" w:rsidR="008B5FA8" w:rsidRPr="008B5FA8" w:rsidRDefault="008B5FA8" w:rsidP="008B5FA8">
      <w:pPr>
        <w:rPr>
          <w:b/>
          <w:bCs/>
        </w:rPr>
      </w:pPr>
      <w:r w:rsidRPr="008B5FA8">
        <w:rPr>
          <w:b/>
          <w:bCs/>
        </w:rPr>
        <w:t>4. 事業継続のための準備</w:t>
      </w:r>
      <w:r w:rsidR="004213C8">
        <w:rPr>
          <w:rFonts w:hint="eastAsia"/>
          <w:b/>
          <w:bCs/>
        </w:rPr>
        <w:t>・</w:t>
      </w:r>
      <w:r w:rsidRPr="008B5FA8">
        <w:rPr>
          <w:b/>
          <w:bCs/>
        </w:rPr>
        <w:t>対応力</w:t>
      </w:r>
    </w:p>
    <w:p w14:paraId="77DDAAE9" w14:textId="2919E9DE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非常時に継続すべき「優先業務」を明確にしている</w:t>
      </w:r>
    </w:p>
    <w:p w14:paraId="0DF29399" w14:textId="0C58FF73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代替支援</w:t>
      </w:r>
      <w:r>
        <w:rPr>
          <w:rFonts w:ascii="Segoe UI Symbol" w:hAnsi="Segoe UI Symbol" w:cs="Segoe UI Symbol" w:hint="eastAsia"/>
        </w:rPr>
        <w:t>・</w:t>
      </w:r>
      <w:r w:rsidRPr="008B5FA8">
        <w:t>外部委託等の検討を行っている</w:t>
      </w:r>
    </w:p>
    <w:p w14:paraId="2E151E3D" w14:textId="1D8671BE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災害備蓄品（飲料水</w:t>
      </w:r>
      <w:r w:rsidR="004213C8">
        <w:rPr>
          <w:rFonts w:hint="eastAsia"/>
        </w:rPr>
        <w:t>・</w:t>
      </w:r>
      <w:r w:rsidRPr="008B5FA8">
        <w:t>食料</w:t>
      </w:r>
      <w:r w:rsidR="004213C8">
        <w:rPr>
          <w:rFonts w:hint="eastAsia"/>
        </w:rPr>
        <w:t>・</w:t>
      </w:r>
      <w:r w:rsidRPr="008B5FA8">
        <w:t>衛生用品など）を備蓄している</w:t>
      </w:r>
    </w:p>
    <w:p w14:paraId="7B35D2D6" w14:textId="1B0F2DF0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停電</w:t>
      </w:r>
      <w:r>
        <w:rPr>
          <w:rFonts w:hint="eastAsia"/>
        </w:rPr>
        <w:t>・</w:t>
      </w:r>
      <w:r w:rsidRPr="008B5FA8">
        <w:t>断水</w:t>
      </w:r>
      <w:r>
        <w:rPr>
          <w:rFonts w:hint="eastAsia"/>
        </w:rPr>
        <w:t>・</w:t>
      </w:r>
      <w:r w:rsidRPr="008B5FA8">
        <w:t>交通遮断等に対応する想定訓練を行っている</w:t>
      </w:r>
    </w:p>
    <w:p w14:paraId="5AE66349" w14:textId="096F5BD8" w:rsidR="008B5FA8" w:rsidRPr="008B5FA8" w:rsidRDefault="008B5FA8" w:rsidP="008B5FA8">
      <w:r>
        <w:rPr>
          <w:rFonts w:ascii="Segoe UI Symbol" w:hAnsi="Segoe UI Symbol" w:cs="Segoe UI Symbol" w:hint="eastAsia"/>
        </w:rPr>
        <w:t xml:space="preserve">☐　</w:t>
      </w:r>
      <w:r w:rsidRPr="008B5FA8">
        <w:t>利用者対応</w:t>
      </w:r>
      <w:r>
        <w:rPr>
          <w:rFonts w:hint="eastAsia"/>
        </w:rPr>
        <w:t>・</w:t>
      </w:r>
      <w:r w:rsidRPr="008B5FA8">
        <w:t>家族連絡のマニュアルを整備している</w:t>
      </w:r>
    </w:p>
    <w:p w14:paraId="537BD7FC" w14:textId="77777777" w:rsidR="008B5FA8" w:rsidRPr="008B5FA8" w:rsidRDefault="008B5FA8" w:rsidP="008B5FA8">
      <w:r w:rsidRPr="008B5FA8">
        <w:pict w14:anchorId="10ADD106">
          <v:rect id="_x0000_i1065" style="width:0;height:1.5pt" o:hralign="center" o:hrstd="t" o:hr="t" fillcolor="#a0a0a0" stroked="f">
            <v:textbox inset="5.85pt,.7pt,5.85pt,.7pt"/>
          </v:rect>
        </w:pict>
      </w:r>
    </w:p>
    <w:p w14:paraId="5119D109" w14:textId="77777777" w:rsidR="008B5FA8" w:rsidRPr="008B5FA8" w:rsidRDefault="008B5FA8" w:rsidP="008B5FA8">
      <w:pPr>
        <w:rPr>
          <w:b/>
          <w:bCs/>
        </w:rPr>
      </w:pPr>
      <w:r w:rsidRPr="008B5FA8">
        <w:rPr>
          <w:b/>
          <w:bCs/>
        </w:rPr>
        <w:t>5. 点数化による目安（参考）</w:t>
      </w: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9277"/>
      </w:tblGrid>
      <w:tr w:rsidR="008B5FA8" w:rsidRPr="008B5FA8" w14:paraId="5E67403E" w14:textId="77777777" w:rsidTr="008B5FA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753516" w14:textId="77777777" w:rsidR="008B5FA8" w:rsidRPr="008B5FA8" w:rsidRDefault="008B5FA8" w:rsidP="008B5FA8">
            <w:pPr>
              <w:rPr>
                <w:b/>
                <w:bCs/>
              </w:rPr>
            </w:pPr>
            <w:r w:rsidRPr="008B5FA8">
              <w:rPr>
                <w:b/>
                <w:bCs/>
              </w:rPr>
              <w:t>チェック数</w:t>
            </w:r>
          </w:p>
        </w:tc>
        <w:tc>
          <w:tcPr>
            <w:tcW w:w="9232" w:type="dxa"/>
            <w:vAlign w:val="center"/>
            <w:hideMark/>
          </w:tcPr>
          <w:p w14:paraId="39827FA2" w14:textId="77777777" w:rsidR="008B5FA8" w:rsidRPr="008B5FA8" w:rsidRDefault="008B5FA8" w:rsidP="008B5FA8">
            <w:pPr>
              <w:rPr>
                <w:b/>
                <w:bCs/>
              </w:rPr>
            </w:pPr>
            <w:r w:rsidRPr="008B5FA8">
              <w:rPr>
                <w:b/>
                <w:bCs/>
              </w:rPr>
              <w:t>整備状況の目安</w:t>
            </w:r>
          </w:p>
        </w:tc>
      </w:tr>
      <w:tr w:rsidR="008B5FA8" w:rsidRPr="008B5FA8" w14:paraId="5A406CBB" w14:textId="77777777" w:rsidTr="008B5F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874EC" w14:textId="77777777" w:rsidR="008B5FA8" w:rsidRPr="008B5FA8" w:rsidRDefault="008B5FA8" w:rsidP="008B5FA8">
            <w:r w:rsidRPr="008B5FA8">
              <w:t>20〜25項目</w:t>
            </w:r>
          </w:p>
        </w:tc>
        <w:tc>
          <w:tcPr>
            <w:tcW w:w="9232" w:type="dxa"/>
            <w:vAlign w:val="center"/>
            <w:hideMark/>
          </w:tcPr>
          <w:p w14:paraId="574A58E0" w14:textId="77777777" w:rsidR="008B5FA8" w:rsidRPr="008B5FA8" w:rsidRDefault="008B5FA8" w:rsidP="008B5FA8">
            <w:r w:rsidRPr="008B5FA8">
              <w:t>整備は概ね良好。実地指導にも対応できる水準。</w:t>
            </w:r>
          </w:p>
        </w:tc>
      </w:tr>
      <w:tr w:rsidR="008B5FA8" w:rsidRPr="008B5FA8" w14:paraId="6422ED6C" w14:textId="77777777" w:rsidTr="008B5F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8163A" w14:textId="77777777" w:rsidR="008B5FA8" w:rsidRPr="008B5FA8" w:rsidRDefault="008B5FA8" w:rsidP="008B5FA8">
            <w:r w:rsidRPr="008B5FA8">
              <w:t>15〜19項目</w:t>
            </w:r>
          </w:p>
        </w:tc>
        <w:tc>
          <w:tcPr>
            <w:tcW w:w="9232" w:type="dxa"/>
            <w:vAlign w:val="center"/>
            <w:hideMark/>
          </w:tcPr>
          <w:p w14:paraId="0999962D" w14:textId="77777777" w:rsidR="008B5FA8" w:rsidRPr="008B5FA8" w:rsidRDefault="008B5FA8" w:rsidP="008B5FA8">
            <w:r w:rsidRPr="008B5FA8">
              <w:t>基本は整備済だが、実効性の確認が必要。</w:t>
            </w:r>
          </w:p>
        </w:tc>
      </w:tr>
      <w:tr w:rsidR="008B5FA8" w:rsidRPr="008B5FA8" w14:paraId="3B97BC3C" w14:textId="77777777" w:rsidTr="008B5F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B4777" w14:textId="77777777" w:rsidR="008B5FA8" w:rsidRPr="008B5FA8" w:rsidRDefault="008B5FA8" w:rsidP="008B5FA8">
            <w:r w:rsidRPr="008B5FA8">
              <w:t>10〜14項目</w:t>
            </w:r>
          </w:p>
        </w:tc>
        <w:tc>
          <w:tcPr>
            <w:tcW w:w="9232" w:type="dxa"/>
            <w:vAlign w:val="center"/>
            <w:hideMark/>
          </w:tcPr>
          <w:p w14:paraId="04F1640B" w14:textId="70F040D3" w:rsidR="008B5FA8" w:rsidRPr="008B5FA8" w:rsidRDefault="008B5FA8" w:rsidP="008B5FA8">
            <w:r w:rsidRPr="008B5FA8">
              <w:t>書類はあるが、形骸化や記録不足の可能性あり。</w:t>
            </w:r>
            <w:r>
              <w:rPr>
                <w:rFonts w:hint="eastAsia"/>
              </w:rPr>
              <w:t>（9個以下はBCP未整備の可能性大）</w:t>
            </w:r>
          </w:p>
        </w:tc>
      </w:tr>
    </w:tbl>
    <w:p w14:paraId="2B5A592D" w14:textId="77777777" w:rsidR="008B5FA8" w:rsidRPr="008B5FA8" w:rsidRDefault="008B5FA8" w:rsidP="008B5FA8">
      <w:r w:rsidRPr="008B5FA8">
        <w:pict w14:anchorId="77388C59">
          <v:rect id="_x0000_i1066" style="width:0;height:1.5pt" o:hralign="center" o:hrstd="t" o:hr="t" fillcolor="#a0a0a0" stroked="f">
            <v:textbox inset="5.85pt,.7pt,5.85pt,.7pt"/>
          </v:rect>
        </w:pict>
      </w:r>
    </w:p>
    <w:p w14:paraId="5AD9AE09" w14:textId="7AB354D8" w:rsidR="00717045" w:rsidRPr="008B5FA8" w:rsidRDefault="008B5FA8" w:rsidP="008B5FA8">
      <w:pPr>
        <w:tabs>
          <w:tab w:val="num" w:pos="720"/>
        </w:tabs>
        <w:rPr>
          <w:rFonts w:hint="eastAsia"/>
        </w:rPr>
      </w:pPr>
      <w:r>
        <w:rPr>
          <w:rFonts w:hint="eastAsia"/>
          <w:b/>
          <w:bCs/>
        </w:rPr>
        <w:t>（</w:t>
      </w:r>
      <w:r w:rsidRPr="008B5FA8">
        <w:rPr>
          <w:b/>
          <w:bCs/>
        </w:rPr>
        <w:t>注意</w:t>
      </w:r>
      <w:r>
        <w:rPr>
          <w:rFonts w:hint="eastAsia"/>
          <w:b/>
          <w:bCs/>
        </w:rPr>
        <w:t>）</w:t>
      </w:r>
      <w:r w:rsidRPr="008B5FA8">
        <w:rPr>
          <w:b/>
          <w:bCs/>
        </w:rPr>
        <w:t>訓練</w:t>
      </w:r>
      <w:r>
        <w:rPr>
          <w:rFonts w:ascii="Segoe UI Symbol" w:hAnsi="Segoe UI Symbol" w:cs="Segoe UI Symbol"/>
          <w:b/>
          <w:bCs/>
        </w:rPr>
        <w:t>☐</w:t>
      </w:r>
      <w:r w:rsidRPr="008B5FA8">
        <w:rPr>
          <w:b/>
          <w:bCs/>
        </w:rPr>
        <w:t>点検の未実施は、実地指導や監査で指摘対象</w:t>
      </w:r>
      <w:r w:rsidRPr="008B5FA8">
        <w:t>になります。「様式はあるが中身が曖昧」「訓練記録が残っていない」などは整備不十分と判断される可能性があります。</w:t>
      </w:r>
    </w:p>
    <w:sectPr w:rsidR="00717045" w:rsidRPr="008B5FA8" w:rsidSect="008B5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7C47" w14:textId="77777777" w:rsidR="004213C8" w:rsidRDefault="004213C8" w:rsidP="004213C8">
      <w:r>
        <w:separator/>
      </w:r>
    </w:p>
  </w:endnote>
  <w:endnote w:type="continuationSeparator" w:id="0">
    <w:p w14:paraId="197C4551" w14:textId="77777777" w:rsidR="004213C8" w:rsidRDefault="004213C8" w:rsidP="0042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1712" w14:textId="77777777" w:rsidR="004213C8" w:rsidRDefault="004213C8" w:rsidP="004213C8">
      <w:r>
        <w:separator/>
      </w:r>
    </w:p>
  </w:footnote>
  <w:footnote w:type="continuationSeparator" w:id="0">
    <w:p w14:paraId="478E9BE3" w14:textId="77777777" w:rsidR="004213C8" w:rsidRDefault="004213C8" w:rsidP="0042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6819"/>
    <w:multiLevelType w:val="multilevel"/>
    <w:tmpl w:val="8C8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E1B72"/>
    <w:multiLevelType w:val="multilevel"/>
    <w:tmpl w:val="135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17A83"/>
    <w:multiLevelType w:val="multilevel"/>
    <w:tmpl w:val="AE6A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B0900"/>
    <w:multiLevelType w:val="multilevel"/>
    <w:tmpl w:val="CCF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B3D3E"/>
    <w:multiLevelType w:val="multilevel"/>
    <w:tmpl w:val="5AA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732394">
    <w:abstractNumId w:val="0"/>
  </w:num>
  <w:num w:numId="2" w16cid:durableId="1563516186">
    <w:abstractNumId w:val="2"/>
  </w:num>
  <w:num w:numId="3" w16cid:durableId="62340783">
    <w:abstractNumId w:val="4"/>
  </w:num>
  <w:num w:numId="4" w16cid:durableId="1902011574">
    <w:abstractNumId w:val="3"/>
  </w:num>
  <w:num w:numId="5" w16cid:durableId="158545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A8"/>
    <w:rsid w:val="0004153A"/>
    <w:rsid w:val="004213C8"/>
    <w:rsid w:val="005E784D"/>
    <w:rsid w:val="00717045"/>
    <w:rsid w:val="008B5FA8"/>
    <w:rsid w:val="00E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8DE3C"/>
  <w15:chartTrackingRefBased/>
  <w15:docId w15:val="{AA43E0D9-235C-46AE-AED3-2C46242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F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5F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5F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5F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5FA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5FA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B5FA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1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13C8"/>
  </w:style>
  <w:style w:type="paragraph" w:styleId="ac">
    <w:name w:val="footer"/>
    <w:basedOn w:val="a"/>
    <w:link w:val="ad"/>
    <w:uiPriority w:val="99"/>
    <w:unhideWhenUsed/>
    <w:rsid w:val="004213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3</cp:revision>
  <dcterms:created xsi:type="dcterms:W3CDTF">2025-09-08T02:16:00Z</dcterms:created>
  <dcterms:modified xsi:type="dcterms:W3CDTF">2025-09-08T02:43:00Z</dcterms:modified>
</cp:coreProperties>
</file>