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1A80" w14:textId="77777777" w:rsidR="00C57102" w:rsidRDefault="00C57102" w:rsidP="00C57102">
      <w:pPr>
        <w:rPr>
          <w:b/>
          <w:bCs/>
        </w:rPr>
      </w:pPr>
      <w:r w:rsidRPr="00C57102">
        <w:rPr>
          <w:b/>
          <w:bCs/>
        </w:rPr>
        <w:t>カスハラ対応フローチャート（新人職員用・詳細版）</w:t>
      </w:r>
    </w:p>
    <w:p w14:paraId="5DE003B8" w14:textId="6803B7B6" w:rsidR="00C57102" w:rsidRPr="00C57102" w:rsidRDefault="00C57102" w:rsidP="00C57102">
      <w:pPr>
        <w:jc w:val="right"/>
        <w:rPr>
          <w:rFonts w:hint="eastAsia"/>
          <w:b/>
          <w:bCs/>
        </w:rPr>
      </w:pPr>
      <w:r>
        <w:rPr>
          <w:rFonts w:hint="eastAsia"/>
          <w:b/>
          <w:bCs/>
        </w:rPr>
        <w:t>監修：RESUS社会保険労務士事務所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2268"/>
        <w:gridCol w:w="2552"/>
        <w:gridCol w:w="2374"/>
        <w:gridCol w:w="2133"/>
      </w:tblGrid>
      <w:tr w:rsidR="00C57102" w:rsidRPr="007E0DA5" w14:paraId="5A60A2DF" w14:textId="77777777" w:rsidTr="007E0DA5">
        <w:trPr>
          <w:tblHeader/>
          <w:tblCellSpacing w:w="15" w:type="dxa"/>
        </w:trPr>
        <w:tc>
          <w:tcPr>
            <w:tcW w:w="1084" w:type="dxa"/>
            <w:vAlign w:val="center"/>
            <w:hideMark/>
          </w:tcPr>
          <w:p w14:paraId="5E875D44" w14:textId="77777777" w:rsidR="00C57102" w:rsidRPr="00C57102" w:rsidRDefault="00C57102" w:rsidP="00C57102">
            <w:pPr>
              <w:rPr>
                <w:b/>
                <w:bCs/>
                <w:sz w:val="20"/>
                <w:szCs w:val="20"/>
              </w:rPr>
            </w:pPr>
            <w:r w:rsidRPr="00C57102">
              <w:rPr>
                <w:b/>
                <w:bCs/>
                <w:sz w:val="20"/>
                <w:szCs w:val="20"/>
              </w:rPr>
              <w:t>ステップ</w:t>
            </w:r>
          </w:p>
        </w:tc>
        <w:tc>
          <w:tcPr>
            <w:tcW w:w="2238" w:type="dxa"/>
            <w:vAlign w:val="center"/>
            <w:hideMark/>
          </w:tcPr>
          <w:p w14:paraId="0A11DF76" w14:textId="77777777" w:rsidR="00C57102" w:rsidRPr="00C57102" w:rsidRDefault="00C57102" w:rsidP="00C57102">
            <w:pPr>
              <w:jc w:val="center"/>
              <w:rPr>
                <w:b/>
                <w:bCs/>
                <w:sz w:val="20"/>
                <w:szCs w:val="20"/>
              </w:rPr>
            </w:pPr>
            <w:r w:rsidRPr="00C57102">
              <w:rPr>
                <w:b/>
                <w:bCs/>
                <w:sz w:val="20"/>
                <w:szCs w:val="20"/>
              </w:rPr>
              <w:t>状況・行動</w:t>
            </w:r>
          </w:p>
        </w:tc>
        <w:tc>
          <w:tcPr>
            <w:tcW w:w="2522" w:type="dxa"/>
            <w:vAlign w:val="center"/>
            <w:hideMark/>
          </w:tcPr>
          <w:p w14:paraId="6AB66411" w14:textId="77777777" w:rsidR="00C57102" w:rsidRPr="00C57102" w:rsidRDefault="00C57102" w:rsidP="00C57102">
            <w:pPr>
              <w:jc w:val="center"/>
              <w:rPr>
                <w:b/>
                <w:bCs/>
                <w:sz w:val="20"/>
                <w:szCs w:val="20"/>
              </w:rPr>
            </w:pPr>
            <w:r w:rsidRPr="00C57102">
              <w:rPr>
                <w:b/>
                <w:bCs/>
                <w:sz w:val="20"/>
                <w:szCs w:val="20"/>
              </w:rPr>
              <w:t>ポイント・具体例</w:t>
            </w:r>
          </w:p>
        </w:tc>
        <w:tc>
          <w:tcPr>
            <w:tcW w:w="2344" w:type="dxa"/>
            <w:vAlign w:val="center"/>
            <w:hideMark/>
          </w:tcPr>
          <w:p w14:paraId="7229D4D6" w14:textId="77777777" w:rsidR="00C57102" w:rsidRPr="00C57102" w:rsidRDefault="00C57102" w:rsidP="00C57102">
            <w:pPr>
              <w:jc w:val="center"/>
              <w:rPr>
                <w:b/>
                <w:bCs/>
                <w:sz w:val="20"/>
                <w:szCs w:val="20"/>
              </w:rPr>
            </w:pPr>
            <w:r w:rsidRPr="00C57102">
              <w:rPr>
                <w:b/>
                <w:bCs/>
                <w:sz w:val="20"/>
                <w:szCs w:val="20"/>
              </w:rPr>
              <w:t>声掛け例</w:t>
            </w:r>
          </w:p>
        </w:tc>
        <w:tc>
          <w:tcPr>
            <w:tcW w:w="2088" w:type="dxa"/>
            <w:vAlign w:val="center"/>
            <w:hideMark/>
          </w:tcPr>
          <w:p w14:paraId="49D70ED3" w14:textId="77777777" w:rsidR="00C57102" w:rsidRPr="00C57102" w:rsidRDefault="00C57102" w:rsidP="00C57102">
            <w:pPr>
              <w:jc w:val="center"/>
              <w:rPr>
                <w:b/>
                <w:bCs/>
                <w:sz w:val="20"/>
                <w:szCs w:val="20"/>
              </w:rPr>
            </w:pPr>
            <w:r w:rsidRPr="00C57102">
              <w:rPr>
                <w:b/>
                <w:bCs/>
                <w:sz w:val="20"/>
                <w:szCs w:val="20"/>
              </w:rPr>
              <w:t>記録例文</w:t>
            </w:r>
          </w:p>
        </w:tc>
      </w:tr>
      <w:tr w:rsidR="00C57102" w:rsidRPr="007E0DA5" w14:paraId="28897C90" w14:textId="77777777" w:rsidTr="007E0DA5">
        <w:trPr>
          <w:tblCellSpacing w:w="15" w:type="dxa"/>
        </w:trPr>
        <w:tc>
          <w:tcPr>
            <w:tcW w:w="1084" w:type="dxa"/>
            <w:vAlign w:val="center"/>
            <w:hideMark/>
          </w:tcPr>
          <w:p w14:paraId="48552645" w14:textId="77777777" w:rsidR="00C57102" w:rsidRPr="00C57102" w:rsidRDefault="00C57102" w:rsidP="00C57102">
            <w:pPr>
              <w:rPr>
                <w:sz w:val="20"/>
                <w:szCs w:val="20"/>
              </w:rPr>
            </w:pPr>
            <w:r w:rsidRPr="00C57102">
              <w:rPr>
                <w:b/>
                <w:bCs/>
                <w:sz w:val="20"/>
                <w:szCs w:val="20"/>
              </w:rPr>
              <w:t>1. 安全確保</w:t>
            </w:r>
          </w:p>
        </w:tc>
        <w:tc>
          <w:tcPr>
            <w:tcW w:w="2238" w:type="dxa"/>
            <w:vAlign w:val="center"/>
            <w:hideMark/>
          </w:tcPr>
          <w:p w14:paraId="05A9F611" w14:textId="77777777" w:rsidR="00C57102" w:rsidRPr="00C57102" w:rsidRDefault="00C57102" w:rsidP="00C57102">
            <w:pPr>
              <w:rPr>
                <w:sz w:val="20"/>
                <w:szCs w:val="20"/>
              </w:rPr>
            </w:pPr>
            <w:r w:rsidRPr="00C57102">
              <w:rPr>
                <w:sz w:val="20"/>
                <w:szCs w:val="20"/>
              </w:rPr>
              <w:t>・危険を感じたら距離をとる</w:t>
            </w:r>
            <w:r w:rsidRPr="00C57102">
              <w:rPr>
                <w:sz w:val="20"/>
                <w:szCs w:val="20"/>
              </w:rPr>
              <w:br/>
              <w:t>・大声・暴言・威圧的態度の際は周囲に助けを求める</w:t>
            </w:r>
          </w:p>
        </w:tc>
        <w:tc>
          <w:tcPr>
            <w:tcW w:w="2522" w:type="dxa"/>
            <w:vAlign w:val="center"/>
            <w:hideMark/>
          </w:tcPr>
          <w:p w14:paraId="6451AB36" w14:textId="77777777" w:rsidR="00C57102" w:rsidRPr="00C57102" w:rsidRDefault="00C57102" w:rsidP="00C57102">
            <w:pPr>
              <w:rPr>
                <w:sz w:val="20"/>
                <w:szCs w:val="20"/>
              </w:rPr>
            </w:pPr>
            <w:r w:rsidRPr="00C57102">
              <w:rPr>
                <w:sz w:val="20"/>
                <w:szCs w:val="20"/>
              </w:rPr>
              <w:t>・まずは「自分の安全」を優先</w:t>
            </w:r>
            <w:r w:rsidRPr="00C57102">
              <w:rPr>
                <w:sz w:val="20"/>
                <w:szCs w:val="20"/>
              </w:rPr>
              <w:br/>
              <w:t>・暴力や接触の恐れがあればすぐ退避</w:t>
            </w:r>
            <w:r w:rsidRPr="00C57102">
              <w:rPr>
                <w:sz w:val="20"/>
                <w:szCs w:val="20"/>
              </w:rPr>
              <w:br/>
              <w:t>・付近の職員やナースコールで援助要請</w:t>
            </w:r>
          </w:p>
        </w:tc>
        <w:tc>
          <w:tcPr>
            <w:tcW w:w="2344" w:type="dxa"/>
            <w:vAlign w:val="center"/>
            <w:hideMark/>
          </w:tcPr>
          <w:p w14:paraId="2C2229EF" w14:textId="77777777" w:rsidR="00C57102" w:rsidRPr="00C57102" w:rsidRDefault="00C57102" w:rsidP="00C57102">
            <w:pPr>
              <w:rPr>
                <w:sz w:val="20"/>
                <w:szCs w:val="20"/>
              </w:rPr>
            </w:pPr>
            <w:r w:rsidRPr="00C57102">
              <w:rPr>
                <w:sz w:val="20"/>
                <w:szCs w:val="20"/>
              </w:rPr>
              <w:t>「少し失礼します。安全のため距離を取らせていただきます。」</w:t>
            </w:r>
            <w:r w:rsidRPr="00C57102">
              <w:rPr>
                <w:sz w:val="20"/>
                <w:szCs w:val="20"/>
              </w:rPr>
              <w:br/>
              <w:t>「応援を呼んできますので少々お待ちください。」</w:t>
            </w:r>
          </w:p>
        </w:tc>
        <w:tc>
          <w:tcPr>
            <w:tcW w:w="2088" w:type="dxa"/>
            <w:vAlign w:val="center"/>
            <w:hideMark/>
          </w:tcPr>
          <w:p w14:paraId="35AF7E35" w14:textId="77777777" w:rsidR="00C57102" w:rsidRPr="00C57102" w:rsidRDefault="00C57102" w:rsidP="00C57102">
            <w:pPr>
              <w:rPr>
                <w:sz w:val="20"/>
                <w:szCs w:val="20"/>
              </w:rPr>
            </w:pPr>
            <w:r w:rsidRPr="00C57102">
              <w:rPr>
                <w:sz w:val="20"/>
                <w:szCs w:val="20"/>
              </w:rPr>
              <w:t>「〇月〇日〇時頃、利用者〇〇様が声を荒らげたため、距離を取り同僚に応援を要請。」</w:t>
            </w:r>
          </w:p>
        </w:tc>
      </w:tr>
      <w:tr w:rsidR="00C57102" w:rsidRPr="007E0DA5" w14:paraId="08F4DD0E" w14:textId="77777777" w:rsidTr="007E0DA5">
        <w:trPr>
          <w:tblCellSpacing w:w="15" w:type="dxa"/>
        </w:trPr>
        <w:tc>
          <w:tcPr>
            <w:tcW w:w="1084" w:type="dxa"/>
            <w:vAlign w:val="center"/>
            <w:hideMark/>
          </w:tcPr>
          <w:p w14:paraId="3D7C7AD4" w14:textId="77777777" w:rsidR="00C57102" w:rsidRPr="00C57102" w:rsidRDefault="00C57102" w:rsidP="00C57102">
            <w:pPr>
              <w:rPr>
                <w:sz w:val="20"/>
                <w:szCs w:val="20"/>
              </w:rPr>
            </w:pPr>
            <w:r w:rsidRPr="00C57102">
              <w:rPr>
                <w:b/>
                <w:bCs/>
                <w:sz w:val="20"/>
                <w:szCs w:val="20"/>
              </w:rPr>
              <w:t>2. 落ち着いた声掛け・一時対応</w:t>
            </w:r>
          </w:p>
        </w:tc>
        <w:tc>
          <w:tcPr>
            <w:tcW w:w="2238" w:type="dxa"/>
            <w:vAlign w:val="center"/>
            <w:hideMark/>
          </w:tcPr>
          <w:p w14:paraId="6B80DAAC" w14:textId="77777777" w:rsidR="00C57102" w:rsidRPr="00C57102" w:rsidRDefault="00C57102" w:rsidP="00C57102">
            <w:pPr>
              <w:rPr>
                <w:sz w:val="20"/>
                <w:szCs w:val="20"/>
              </w:rPr>
            </w:pPr>
            <w:r w:rsidRPr="00C57102">
              <w:rPr>
                <w:sz w:val="20"/>
                <w:szCs w:val="20"/>
              </w:rPr>
              <w:t>・感情的にならず低いトーンで話す</w:t>
            </w:r>
            <w:r w:rsidRPr="00C57102">
              <w:rPr>
                <w:sz w:val="20"/>
                <w:szCs w:val="20"/>
              </w:rPr>
              <w:br/>
              <w:t>・「確認いたしますので少々お待ちください」と伝える</w:t>
            </w:r>
            <w:r w:rsidRPr="00C57102">
              <w:rPr>
                <w:sz w:val="20"/>
                <w:szCs w:val="20"/>
              </w:rPr>
              <w:br/>
              <w:t>・その場で即断せず「保留対応」を基本とする</w:t>
            </w:r>
          </w:p>
        </w:tc>
        <w:tc>
          <w:tcPr>
            <w:tcW w:w="2522" w:type="dxa"/>
            <w:vAlign w:val="center"/>
            <w:hideMark/>
          </w:tcPr>
          <w:p w14:paraId="4951F983" w14:textId="77777777" w:rsidR="00C57102" w:rsidRPr="00C57102" w:rsidRDefault="00C57102" w:rsidP="00C57102">
            <w:pPr>
              <w:rPr>
                <w:sz w:val="20"/>
                <w:szCs w:val="20"/>
              </w:rPr>
            </w:pPr>
            <w:r w:rsidRPr="00C57102">
              <w:rPr>
                <w:sz w:val="20"/>
                <w:szCs w:val="20"/>
              </w:rPr>
              <w:t>・謝罪のしすぎ・反論は避ける</w:t>
            </w:r>
            <w:r w:rsidRPr="00C57102">
              <w:rPr>
                <w:sz w:val="20"/>
                <w:szCs w:val="20"/>
              </w:rPr>
              <w:br/>
              <w:t>・相手を落ち着かせる目的で中立的な言葉を使う</w:t>
            </w:r>
          </w:p>
        </w:tc>
        <w:tc>
          <w:tcPr>
            <w:tcW w:w="2344" w:type="dxa"/>
            <w:vAlign w:val="center"/>
            <w:hideMark/>
          </w:tcPr>
          <w:p w14:paraId="68DDE856" w14:textId="77777777" w:rsidR="00C57102" w:rsidRPr="00C57102" w:rsidRDefault="00C57102" w:rsidP="00C57102">
            <w:pPr>
              <w:rPr>
                <w:sz w:val="20"/>
                <w:szCs w:val="20"/>
              </w:rPr>
            </w:pPr>
            <w:r w:rsidRPr="00C57102">
              <w:rPr>
                <w:sz w:val="20"/>
                <w:szCs w:val="20"/>
              </w:rPr>
              <w:t>「ご不快な思いをさせてしまい申し訳ございません。内容を確認いたしますので少々お待ちください。」</w:t>
            </w:r>
          </w:p>
        </w:tc>
        <w:tc>
          <w:tcPr>
            <w:tcW w:w="2088" w:type="dxa"/>
            <w:vAlign w:val="center"/>
            <w:hideMark/>
          </w:tcPr>
          <w:p w14:paraId="24270B9A" w14:textId="77777777" w:rsidR="00C57102" w:rsidRPr="00C57102" w:rsidRDefault="00C57102" w:rsidP="00C57102">
            <w:pPr>
              <w:rPr>
                <w:sz w:val="20"/>
                <w:szCs w:val="20"/>
              </w:rPr>
            </w:pPr>
            <w:r w:rsidRPr="00C57102">
              <w:rPr>
                <w:sz w:val="20"/>
                <w:szCs w:val="20"/>
              </w:rPr>
              <w:t>「〇月〇日〇時、〇〇様よりサービス内容への苦情あり。詳細確認のため対応を保留し上司に報告予定。」</w:t>
            </w:r>
          </w:p>
        </w:tc>
      </w:tr>
      <w:tr w:rsidR="00C57102" w:rsidRPr="007E0DA5" w14:paraId="4588D770" w14:textId="77777777" w:rsidTr="007E0DA5">
        <w:trPr>
          <w:tblCellSpacing w:w="15" w:type="dxa"/>
        </w:trPr>
        <w:tc>
          <w:tcPr>
            <w:tcW w:w="1084" w:type="dxa"/>
            <w:vAlign w:val="center"/>
            <w:hideMark/>
          </w:tcPr>
          <w:p w14:paraId="34D107DA" w14:textId="77777777" w:rsidR="00C57102" w:rsidRPr="00C57102" w:rsidRDefault="00C57102" w:rsidP="00C57102">
            <w:pPr>
              <w:rPr>
                <w:sz w:val="20"/>
                <w:szCs w:val="20"/>
              </w:rPr>
            </w:pPr>
            <w:r w:rsidRPr="00C57102">
              <w:rPr>
                <w:b/>
                <w:bCs/>
                <w:sz w:val="20"/>
                <w:szCs w:val="20"/>
              </w:rPr>
              <w:t>3. 上司・先輩に即報告</w:t>
            </w:r>
          </w:p>
        </w:tc>
        <w:tc>
          <w:tcPr>
            <w:tcW w:w="2238" w:type="dxa"/>
            <w:vAlign w:val="center"/>
            <w:hideMark/>
          </w:tcPr>
          <w:p w14:paraId="5226FEA6" w14:textId="77777777" w:rsidR="00C57102" w:rsidRPr="00C57102" w:rsidRDefault="00C57102" w:rsidP="00C57102">
            <w:pPr>
              <w:rPr>
                <w:sz w:val="20"/>
                <w:szCs w:val="20"/>
              </w:rPr>
            </w:pPr>
            <w:r w:rsidRPr="00C57102">
              <w:rPr>
                <w:sz w:val="20"/>
                <w:szCs w:val="20"/>
              </w:rPr>
              <w:t>・状況を簡潔に伝える</w:t>
            </w:r>
            <w:r w:rsidRPr="00C57102">
              <w:rPr>
                <w:sz w:val="20"/>
                <w:szCs w:val="20"/>
              </w:rPr>
              <w:br/>
              <w:t>・判断は上司に委ねる</w:t>
            </w:r>
          </w:p>
        </w:tc>
        <w:tc>
          <w:tcPr>
            <w:tcW w:w="2522" w:type="dxa"/>
            <w:vAlign w:val="center"/>
            <w:hideMark/>
          </w:tcPr>
          <w:p w14:paraId="3D0418F2" w14:textId="77777777" w:rsidR="00C57102" w:rsidRPr="00C57102" w:rsidRDefault="00C57102" w:rsidP="00C57102">
            <w:pPr>
              <w:rPr>
                <w:sz w:val="20"/>
                <w:szCs w:val="20"/>
              </w:rPr>
            </w:pPr>
            <w:r w:rsidRPr="00C57102">
              <w:rPr>
                <w:sz w:val="20"/>
                <w:szCs w:val="20"/>
              </w:rPr>
              <w:t>・「誰が・何を・どのように言ったか」を簡潔に</w:t>
            </w:r>
            <w:r w:rsidRPr="00C57102">
              <w:rPr>
                <w:sz w:val="20"/>
                <w:szCs w:val="20"/>
              </w:rPr>
              <w:br/>
              <w:t>・判断や対応は自分で抱え込まない</w:t>
            </w:r>
          </w:p>
        </w:tc>
        <w:tc>
          <w:tcPr>
            <w:tcW w:w="2344" w:type="dxa"/>
            <w:vAlign w:val="center"/>
            <w:hideMark/>
          </w:tcPr>
          <w:p w14:paraId="613DD24E" w14:textId="77777777" w:rsidR="00C57102" w:rsidRPr="00C57102" w:rsidRDefault="00C57102" w:rsidP="00C57102">
            <w:pPr>
              <w:rPr>
                <w:sz w:val="20"/>
                <w:szCs w:val="20"/>
              </w:rPr>
            </w:pPr>
            <w:r w:rsidRPr="00C57102">
              <w:rPr>
                <w:sz w:val="20"/>
                <w:szCs w:val="20"/>
              </w:rPr>
              <w:t>「〇〇様がこういう状況です。対応をお願いします。」</w:t>
            </w:r>
          </w:p>
        </w:tc>
        <w:tc>
          <w:tcPr>
            <w:tcW w:w="2088" w:type="dxa"/>
            <w:vAlign w:val="center"/>
            <w:hideMark/>
          </w:tcPr>
          <w:p w14:paraId="1BB9E4BD" w14:textId="77777777" w:rsidR="00C57102" w:rsidRPr="00C57102" w:rsidRDefault="00C57102" w:rsidP="00C57102">
            <w:pPr>
              <w:rPr>
                <w:sz w:val="20"/>
                <w:szCs w:val="20"/>
              </w:rPr>
            </w:pPr>
            <w:r w:rsidRPr="00C57102">
              <w:rPr>
                <w:sz w:val="20"/>
                <w:szCs w:val="20"/>
              </w:rPr>
              <w:t>「状況を先輩△△さんに報告。対応方針は上司に一任。」</w:t>
            </w:r>
          </w:p>
        </w:tc>
      </w:tr>
      <w:tr w:rsidR="00C57102" w:rsidRPr="007E0DA5" w14:paraId="10B0C01B" w14:textId="77777777" w:rsidTr="007E0DA5">
        <w:trPr>
          <w:tblCellSpacing w:w="15" w:type="dxa"/>
        </w:trPr>
        <w:tc>
          <w:tcPr>
            <w:tcW w:w="1084" w:type="dxa"/>
            <w:vAlign w:val="center"/>
            <w:hideMark/>
          </w:tcPr>
          <w:p w14:paraId="2DBDC70B" w14:textId="77777777" w:rsidR="00C57102" w:rsidRPr="00C57102" w:rsidRDefault="00C57102" w:rsidP="00C57102">
            <w:pPr>
              <w:rPr>
                <w:sz w:val="20"/>
                <w:szCs w:val="20"/>
              </w:rPr>
            </w:pPr>
            <w:r w:rsidRPr="00C57102">
              <w:rPr>
                <w:b/>
                <w:bCs/>
                <w:sz w:val="20"/>
                <w:szCs w:val="20"/>
              </w:rPr>
              <w:t>4. 記録作成</w:t>
            </w:r>
          </w:p>
        </w:tc>
        <w:tc>
          <w:tcPr>
            <w:tcW w:w="2238" w:type="dxa"/>
            <w:vAlign w:val="center"/>
            <w:hideMark/>
          </w:tcPr>
          <w:p w14:paraId="6489C54A" w14:textId="77777777" w:rsidR="00C57102" w:rsidRPr="00C57102" w:rsidRDefault="00C57102" w:rsidP="00C57102">
            <w:pPr>
              <w:rPr>
                <w:sz w:val="20"/>
                <w:szCs w:val="20"/>
              </w:rPr>
            </w:pPr>
            <w:r w:rsidRPr="00C57102">
              <w:rPr>
                <w:sz w:val="20"/>
                <w:szCs w:val="20"/>
              </w:rPr>
              <w:t>・日時・場所・相手の言動・自分の対応を客観的に記録</w:t>
            </w:r>
          </w:p>
        </w:tc>
        <w:tc>
          <w:tcPr>
            <w:tcW w:w="2522" w:type="dxa"/>
            <w:vAlign w:val="center"/>
            <w:hideMark/>
          </w:tcPr>
          <w:p w14:paraId="14628EFD" w14:textId="77777777" w:rsidR="00C57102" w:rsidRPr="00C57102" w:rsidRDefault="00C57102" w:rsidP="00C57102">
            <w:pPr>
              <w:rPr>
                <w:sz w:val="20"/>
                <w:szCs w:val="20"/>
              </w:rPr>
            </w:pPr>
            <w:r w:rsidRPr="00C57102">
              <w:rPr>
                <w:sz w:val="20"/>
                <w:szCs w:val="20"/>
              </w:rPr>
              <w:t>・感情ではなく事実を中心に記載</w:t>
            </w:r>
            <w:r w:rsidRPr="00C57102">
              <w:rPr>
                <w:sz w:val="20"/>
                <w:szCs w:val="20"/>
              </w:rPr>
              <w:br/>
              <w:t>・簡潔でも「いつ・誰が・何をした」がわかるように</w:t>
            </w:r>
          </w:p>
        </w:tc>
        <w:tc>
          <w:tcPr>
            <w:tcW w:w="2344" w:type="dxa"/>
            <w:vAlign w:val="center"/>
            <w:hideMark/>
          </w:tcPr>
          <w:p w14:paraId="241430FD" w14:textId="77777777" w:rsidR="00C57102" w:rsidRPr="00C57102" w:rsidRDefault="00C57102" w:rsidP="00C57102">
            <w:pPr>
              <w:rPr>
                <w:sz w:val="20"/>
                <w:szCs w:val="20"/>
              </w:rPr>
            </w:pPr>
            <w:r w:rsidRPr="00C57102">
              <w:rPr>
                <w:sz w:val="20"/>
                <w:szCs w:val="20"/>
              </w:rPr>
              <w:t>「〇月〇日〇時、〇〇様が大声で『○○しろ』と発言。自分は距離をとり上司に報告。」</w:t>
            </w:r>
          </w:p>
        </w:tc>
        <w:tc>
          <w:tcPr>
            <w:tcW w:w="2088" w:type="dxa"/>
            <w:vAlign w:val="center"/>
            <w:hideMark/>
          </w:tcPr>
          <w:p w14:paraId="35A832C7" w14:textId="77777777" w:rsidR="00C57102" w:rsidRPr="00C57102" w:rsidRDefault="00C57102" w:rsidP="00C57102">
            <w:pPr>
              <w:rPr>
                <w:sz w:val="20"/>
                <w:szCs w:val="20"/>
              </w:rPr>
            </w:pPr>
            <w:r w:rsidRPr="00C57102">
              <w:rPr>
                <w:sz w:val="20"/>
                <w:szCs w:val="20"/>
              </w:rPr>
              <w:t>「〇月〇日、訪室時に〇〇様より声を荒げられたため、距離を取り、△△職員を呼び対応。サービス内容への不満の訴えあり。」</w:t>
            </w:r>
          </w:p>
        </w:tc>
      </w:tr>
      <w:tr w:rsidR="00C57102" w:rsidRPr="007E0DA5" w14:paraId="78E8E427" w14:textId="77777777" w:rsidTr="007E0DA5">
        <w:trPr>
          <w:tblCellSpacing w:w="15" w:type="dxa"/>
        </w:trPr>
        <w:tc>
          <w:tcPr>
            <w:tcW w:w="1084" w:type="dxa"/>
            <w:vAlign w:val="center"/>
            <w:hideMark/>
          </w:tcPr>
          <w:p w14:paraId="67C68E0B" w14:textId="77777777" w:rsidR="00C57102" w:rsidRPr="00C57102" w:rsidRDefault="00C57102" w:rsidP="00C57102">
            <w:pPr>
              <w:rPr>
                <w:sz w:val="20"/>
                <w:szCs w:val="20"/>
              </w:rPr>
            </w:pPr>
            <w:r w:rsidRPr="00C57102">
              <w:rPr>
                <w:b/>
                <w:bCs/>
                <w:sz w:val="20"/>
                <w:szCs w:val="20"/>
              </w:rPr>
              <w:t>5. 管理者・本部報告</w:t>
            </w:r>
          </w:p>
        </w:tc>
        <w:tc>
          <w:tcPr>
            <w:tcW w:w="2238" w:type="dxa"/>
            <w:vAlign w:val="center"/>
            <w:hideMark/>
          </w:tcPr>
          <w:p w14:paraId="47442BB7" w14:textId="77777777" w:rsidR="00C57102" w:rsidRPr="00C57102" w:rsidRDefault="00C57102" w:rsidP="00C57102">
            <w:pPr>
              <w:rPr>
                <w:sz w:val="20"/>
                <w:szCs w:val="20"/>
              </w:rPr>
            </w:pPr>
            <w:r w:rsidRPr="00C57102">
              <w:rPr>
                <w:sz w:val="20"/>
                <w:szCs w:val="20"/>
              </w:rPr>
              <w:t>・施設長や管理職に正式報告</w:t>
            </w:r>
            <w:r w:rsidRPr="00C57102">
              <w:rPr>
                <w:sz w:val="20"/>
                <w:szCs w:val="20"/>
              </w:rPr>
              <w:br/>
              <w:t>・今後の対応・方針を決定してもらう</w:t>
            </w:r>
          </w:p>
        </w:tc>
        <w:tc>
          <w:tcPr>
            <w:tcW w:w="2522" w:type="dxa"/>
            <w:vAlign w:val="center"/>
            <w:hideMark/>
          </w:tcPr>
          <w:p w14:paraId="1D4DDEA7" w14:textId="77777777" w:rsidR="00C57102" w:rsidRPr="00C57102" w:rsidRDefault="00C57102" w:rsidP="00C57102">
            <w:pPr>
              <w:rPr>
                <w:sz w:val="20"/>
                <w:szCs w:val="20"/>
              </w:rPr>
            </w:pPr>
            <w:r w:rsidRPr="00C57102">
              <w:rPr>
                <w:sz w:val="20"/>
                <w:szCs w:val="20"/>
              </w:rPr>
              <w:t>・繰り返し発生防止を目的に情報集約</w:t>
            </w:r>
            <w:r w:rsidRPr="00C57102">
              <w:rPr>
                <w:sz w:val="20"/>
                <w:szCs w:val="20"/>
              </w:rPr>
              <w:br/>
              <w:t>・契約や案内の見直しも検討</w:t>
            </w:r>
          </w:p>
        </w:tc>
        <w:tc>
          <w:tcPr>
            <w:tcW w:w="2344" w:type="dxa"/>
            <w:vAlign w:val="center"/>
            <w:hideMark/>
          </w:tcPr>
          <w:p w14:paraId="4F6377F8" w14:textId="77777777" w:rsidR="00C57102" w:rsidRPr="00C57102" w:rsidRDefault="00C57102" w:rsidP="00C57102">
            <w:pPr>
              <w:rPr>
                <w:sz w:val="20"/>
                <w:szCs w:val="20"/>
              </w:rPr>
            </w:pPr>
            <w:r w:rsidRPr="00C57102">
              <w:rPr>
                <w:sz w:val="20"/>
                <w:szCs w:val="20"/>
              </w:rPr>
              <w:t>「管理者に報告し、今後の対応について協議をお願いしました。」</w:t>
            </w:r>
          </w:p>
        </w:tc>
        <w:tc>
          <w:tcPr>
            <w:tcW w:w="2088" w:type="dxa"/>
            <w:vAlign w:val="center"/>
            <w:hideMark/>
          </w:tcPr>
          <w:p w14:paraId="35FE53FD" w14:textId="77777777" w:rsidR="00C57102" w:rsidRPr="00C57102" w:rsidRDefault="00C57102" w:rsidP="00C57102">
            <w:pPr>
              <w:rPr>
                <w:sz w:val="20"/>
                <w:szCs w:val="20"/>
              </w:rPr>
            </w:pPr>
            <w:r w:rsidRPr="00C57102">
              <w:rPr>
                <w:sz w:val="20"/>
                <w:szCs w:val="20"/>
              </w:rPr>
              <w:t>「管理者□□氏へ正式報告し、契約内容の再説明と面談調整の方針決定。」</w:t>
            </w:r>
          </w:p>
        </w:tc>
      </w:tr>
      <w:tr w:rsidR="00C57102" w:rsidRPr="007E0DA5" w14:paraId="6D2D9624" w14:textId="77777777" w:rsidTr="007E0DA5">
        <w:trPr>
          <w:tblCellSpacing w:w="15" w:type="dxa"/>
        </w:trPr>
        <w:tc>
          <w:tcPr>
            <w:tcW w:w="1084" w:type="dxa"/>
            <w:vAlign w:val="center"/>
            <w:hideMark/>
          </w:tcPr>
          <w:p w14:paraId="1985A4CE" w14:textId="77777777" w:rsidR="00C57102" w:rsidRPr="00C57102" w:rsidRDefault="00C57102" w:rsidP="00C57102">
            <w:pPr>
              <w:rPr>
                <w:sz w:val="20"/>
                <w:szCs w:val="20"/>
              </w:rPr>
            </w:pPr>
            <w:r w:rsidRPr="00C57102">
              <w:rPr>
                <w:b/>
                <w:bCs/>
                <w:sz w:val="20"/>
                <w:szCs w:val="20"/>
              </w:rPr>
              <w:t>6. 外部相談・専門家対応</w:t>
            </w:r>
          </w:p>
        </w:tc>
        <w:tc>
          <w:tcPr>
            <w:tcW w:w="2238" w:type="dxa"/>
            <w:vAlign w:val="center"/>
            <w:hideMark/>
          </w:tcPr>
          <w:p w14:paraId="37103765" w14:textId="77777777" w:rsidR="00C57102" w:rsidRPr="00C57102" w:rsidRDefault="00C57102" w:rsidP="00C57102">
            <w:pPr>
              <w:rPr>
                <w:sz w:val="20"/>
                <w:szCs w:val="20"/>
              </w:rPr>
            </w:pPr>
            <w:r w:rsidRPr="00C57102">
              <w:rPr>
                <w:sz w:val="20"/>
                <w:szCs w:val="20"/>
              </w:rPr>
              <w:t>・法的リスクや長期化する恐れがある場合は社労士や外部相談窓口へ</w:t>
            </w:r>
          </w:p>
        </w:tc>
        <w:tc>
          <w:tcPr>
            <w:tcW w:w="2522" w:type="dxa"/>
            <w:vAlign w:val="center"/>
            <w:hideMark/>
          </w:tcPr>
          <w:p w14:paraId="0429FF41" w14:textId="77777777" w:rsidR="00C57102" w:rsidRPr="00C57102" w:rsidRDefault="00C57102" w:rsidP="00C57102">
            <w:pPr>
              <w:rPr>
                <w:sz w:val="20"/>
                <w:szCs w:val="20"/>
              </w:rPr>
            </w:pPr>
            <w:r w:rsidRPr="00C57102">
              <w:rPr>
                <w:sz w:val="20"/>
                <w:szCs w:val="20"/>
              </w:rPr>
              <w:t>・職員を守るため、外部の力を活用</w:t>
            </w:r>
            <w:r w:rsidRPr="00C57102">
              <w:rPr>
                <w:sz w:val="20"/>
                <w:szCs w:val="20"/>
              </w:rPr>
              <w:br/>
              <w:t>・第三者視点で対応方針の透明性確保</w:t>
            </w:r>
          </w:p>
        </w:tc>
        <w:tc>
          <w:tcPr>
            <w:tcW w:w="2344" w:type="dxa"/>
            <w:vAlign w:val="center"/>
            <w:hideMark/>
          </w:tcPr>
          <w:p w14:paraId="5A3200C2" w14:textId="77777777" w:rsidR="00C57102" w:rsidRPr="00C57102" w:rsidRDefault="00C57102" w:rsidP="00C57102">
            <w:pPr>
              <w:rPr>
                <w:sz w:val="20"/>
                <w:szCs w:val="20"/>
              </w:rPr>
            </w:pPr>
            <w:r w:rsidRPr="00C57102">
              <w:rPr>
                <w:sz w:val="20"/>
                <w:szCs w:val="20"/>
              </w:rPr>
              <w:t>「外部相談窓口にご相談します。」</w:t>
            </w:r>
          </w:p>
        </w:tc>
        <w:tc>
          <w:tcPr>
            <w:tcW w:w="2088" w:type="dxa"/>
            <w:vAlign w:val="center"/>
            <w:hideMark/>
          </w:tcPr>
          <w:p w14:paraId="4B53E965" w14:textId="77777777" w:rsidR="00C57102" w:rsidRPr="00C57102" w:rsidRDefault="00C57102" w:rsidP="00C57102">
            <w:pPr>
              <w:rPr>
                <w:sz w:val="20"/>
                <w:szCs w:val="20"/>
              </w:rPr>
            </w:pPr>
            <w:r w:rsidRPr="00C57102">
              <w:rPr>
                <w:sz w:val="20"/>
                <w:szCs w:val="20"/>
              </w:rPr>
              <w:t>「顧問社労士に報告し、対応記録を共有。」</w:t>
            </w:r>
          </w:p>
        </w:tc>
      </w:tr>
      <w:tr w:rsidR="00C57102" w:rsidRPr="007E0DA5" w14:paraId="09AAB993" w14:textId="77777777" w:rsidTr="007E0DA5">
        <w:trPr>
          <w:tblCellSpacing w:w="15" w:type="dxa"/>
        </w:trPr>
        <w:tc>
          <w:tcPr>
            <w:tcW w:w="1084" w:type="dxa"/>
            <w:vAlign w:val="center"/>
            <w:hideMark/>
          </w:tcPr>
          <w:p w14:paraId="08E5C3BD" w14:textId="77777777" w:rsidR="00C57102" w:rsidRPr="00C57102" w:rsidRDefault="00C57102" w:rsidP="00C57102">
            <w:pPr>
              <w:rPr>
                <w:sz w:val="20"/>
                <w:szCs w:val="20"/>
              </w:rPr>
            </w:pPr>
            <w:r w:rsidRPr="00C57102">
              <w:rPr>
                <w:b/>
                <w:bCs/>
                <w:sz w:val="20"/>
                <w:szCs w:val="20"/>
              </w:rPr>
              <w:t>7. チーム共有・再発防止</w:t>
            </w:r>
          </w:p>
        </w:tc>
        <w:tc>
          <w:tcPr>
            <w:tcW w:w="2238" w:type="dxa"/>
            <w:vAlign w:val="center"/>
            <w:hideMark/>
          </w:tcPr>
          <w:p w14:paraId="7192E96C" w14:textId="77777777" w:rsidR="00C57102" w:rsidRPr="00C57102" w:rsidRDefault="00C57102" w:rsidP="00C57102">
            <w:pPr>
              <w:rPr>
                <w:sz w:val="20"/>
                <w:szCs w:val="20"/>
              </w:rPr>
            </w:pPr>
            <w:r w:rsidRPr="00C57102">
              <w:rPr>
                <w:sz w:val="20"/>
                <w:szCs w:val="20"/>
              </w:rPr>
              <w:t>・職員会議などで事例を共有</w:t>
            </w:r>
            <w:r w:rsidRPr="00C57102">
              <w:rPr>
                <w:sz w:val="20"/>
                <w:szCs w:val="20"/>
              </w:rPr>
              <w:br/>
              <w:t>・マニュアルや掲示物の改善</w:t>
            </w:r>
          </w:p>
        </w:tc>
        <w:tc>
          <w:tcPr>
            <w:tcW w:w="2522" w:type="dxa"/>
            <w:vAlign w:val="center"/>
            <w:hideMark/>
          </w:tcPr>
          <w:p w14:paraId="2C11C42E" w14:textId="77777777" w:rsidR="00C57102" w:rsidRPr="00C57102" w:rsidRDefault="00C57102" w:rsidP="00C57102">
            <w:pPr>
              <w:rPr>
                <w:sz w:val="20"/>
                <w:szCs w:val="20"/>
              </w:rPr>
            </w:pPr>
            <w:r w:rsidRPr="00C57102">
              <w:rPr>
                <w:sz w:val="20"/>
                <w:szCs w:val="20"/>
              </w:rPr>
              <w:t>・同じトラブルに新人が対応できるよう仕組み化</w:t>
            </w:r>
          </w:p>
        </w:tc>
        <w:tc>
          <w:tcPr>
            <w:tcW w:w="2344" w:type="dxa"/>
            <w:vAlign w:val="center"/>
            <w:hideMark/>
          </w:tcPr>
          <w:p w14:paraId="409FDA93" w14:textId="77777777" w:rsidR="00C57102" w:rsidRPr="00C57102" w:rsidRDefault="00C57102" w:rsidP="00C57102">
            <w:pPr>
              <w:rPr>
                <w:sz w:val="20"/>
                <w:szCs w:val="20"/>
              </w:rPr>
            </w:pPr>
            <w:r w:rsidRPr="00C57102">
              <w:rPr>
                <w:sz w:val="20"/>
                <w:szCs w:val="20"/>
              </w:rPr>
              <w:t>「今回の対応を職員会議で共有し、掲示資料を更新しました。」</w:t>
            </w:r>
          </w:p>
        </w:tc>
        <w:tc>
          <w:tcPr>
            <w:tcW w:w="2088" w:type="dxa"/>
            <w:vAlign w:val="center"/>
            <w:hideMark/>
          </w:tcPr>
          <w:p w14:paraId="4F910647" w14:textId="77777777" w:rsidR="00C57102" w:rsidRPr="00C57102" w:rsidRDefault="00C57102" w:rsidP="00C57102">
            <w:pPr>
              <w:rPr>
                <w:sz w:val="20"/>
                <w:szCs w:val="20"/>
              </w:rPr>
            </w:pPr>
            <w:r w:rsidRPr="00C57102">
              <w:rPr>
                <w:sz w:val="20"/>
                <w:szCs w:val="20"/>
              </w:rPr>
              <w:t>「〇〇様の事例を共有し、対応フローチャートを改訂予定。」</w:t>
            </w:r>
          </w:p>
        </w:tc>
      </w:tr>
    </w:tbl>
    <w:p w14:paraId="759DDF77" w14:textId="77777777" w:rsidR="00C57102" w:rsidRPr="00C57102" w:rsidRDefault="00C57102" w:rsidP="00C57102">
      <w:r w:rsidRPr="00C57102">
        <w:pict w14:anchorId="44E4324A">
          <v:rect id="_x0000_i1031" style="width:0;height:1.5pt" o:hralign="center" o:hrstd="t" o:hr="t" fillcolor="#a0a0a0" stroked="f">
            <v:textbox inset="5.85pt,.7pt,5.85pt,.7pt"/>
          </v:rect>
        </w:pict>
      </w:r>
    </w:p>
    <w:p w14:paraId="4492D8BC" w14:textId="69A42648" w:rsidR="00C57102" w:rsidRPr="00C57102" w:rsidRDefault="00C57102" w:rsidP="00C57102">
      <w:pPr>
        <w:rPr>
          <w:b/>
          <w:bCs/>
        </w:rPr>
      </w:pPr>
      <w:r w:rsidRPr="00C57102">
        <w:rPr>
          <w:rFonts w:ascii="Segoe UI Emoji" w:hAnsi="Segoe UI Emoji" w:cs="Segoe UI Emoji"/>
          <w:b/>
          <w:bCs/>
        </w:rPr>
        <w:lastRenderedPageBreak/>
        <w:t>🔑</w:t>
      </w:r>
      <w:r w:rsidRPr="00C57102">
        <w:rPr>
          <w:b/>
          <w:bCs/>
        </w:rPr>
        <w:t xml:space="preserve"> </w:t>
      </w:r>
      <w:r>
        <w:rPr>
          <w:rFonts w:hint="eastAsia"/>
          <w:b/>
          <w:bCs/>
        </w:rPr>
        <w:t>フローチャートの</w:t>
      </w:r>
      <w:r w:rsidRPr="00C57102">
        <w:rPr>
          <w:b/>
          <w:bCs/>
        </w:rPr>
        <w:t>ポイント</w:t>
      </w:r>
    </w:p>
    <w:p w14:paraId="50916B8E" w14:textId="77777777" w:rsidR="00C57102" w:rsidRPr="00C57102" w:rsidRDefault="00C57102" w:rsidP="00C57102">
      <w:pPr>
        <w:numPr>
          <w:ilvl w:val="0"/>
          <w:numId w:val="1"/>
        </w:numPr>
      </w:pPr>
      <w:r w:rsidRPr="00C57102">
        <w:rPr>
          <w:b/>
          <w:bCs/>
        </w:rPr>
        <w:t>新人でも声を出しやすい「そのまま使える言葉」を明記</w:t>
      </w:r>
    </w:p>
    <w:p w14:paraId="75D7F675" w14:textId="77777777" w:rsidR="00C57102" w:rsidRPr="00C57102" w:rsidRDefault="00C57102" w:rsidP="00C57102">
      <w:pPr>
        <w:numPr>
          <w:ilvl w:val="0"/>
          <w:numId w:val="1"/>
        </w:numPr>
      </w:pPr>
      <w:r w:rsidRPr="00C57102">
        <w:rPr>
          <w:b/>
          <w:bCs/>
        </w:rPr>
        <w:t>記録例文で書き方イメージを具体化</w:t>
      </w:r>
      <w:r w:rsidRPr="00C57102">
        <w:t>（「事実を淡々と記載する」習慣づけ）</w:t>
      </w:r>
    </w:p>
    <w:p w14:paraId="7916D877" w14:textId="77777777" w:rsidR="00C57102" w:rsidRPr="00C57102" w:rsidRDefault="00C57102" w:rsidP="00C57102">
      <w:pPr>
        <w:numPr>
          <w:ilvl w:val="0"/>
          <w:numId w:val="1"/>
        </w:numPr>
      </w:pPr>
      <w:r w:rsidRPr="00C57102">
        <w:rPr>
          <w:b/>
          <w:bCs/>
        </w:rPr>
        <w:t>研修にも直結</w:t>
      </w:r>
      <w:r w:rsidRPr="00C57102">
        <w:t>：ロールプレイ教材や報告書演習にそのまま利用可能</w:t>
      </w:r>
    </w:p>
    <w:p w14:paraId="158E6D9D" w14:textId="77777777" w:rsidR="00717045" w:rsidRPr="00C57102" w:rsidRDefault="00717045"/>
    <w:sectPr w:rsidR="00717045" w:rsidRPr="00C57102" w:rsidSect="00C571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D70"/>
    <w:multiLevelType w:val="multilevel"/>
    <w:tmpl w:val="5B8C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03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02"/>
    <w:rsid w:val="005E784D"/>
    <w:rsid w:val="00717045"/>
    <w:rsid w:val="007E0DA5"/>
    <w:rsid w:val="008C761B"/>
    <w:rsid w:val="00C5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82745A"/>
  <w15:chartTrackingRefBased/>
  <w15:docId w15:val="{DBE7EB54-1C59-4E99-940C-0941F7D3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1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71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71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71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71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71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71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71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71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71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71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71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71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71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71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71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71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71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71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7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1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7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102"/>
    <w:pPr>
      <w:spacing w:before="160" w:after="160"/>
      <w:jc w:val="center"/>
    </w:pPr>
    <w:rPr>
      <w:i/>
      <w:iCs/>
      <w:color w:val="404040" w:themeColor="text1" w:themeTint="BF"/>
    </w:rPr>
  </w:style>
  <w:style w:type="character" w:customStyle="1" w:styleId="a8">
    <w:name w:val="引用文 (文字)"/>
    <w:basedOn w:val="a0"/>
    <w:link w:val="a7"/>
    <w:uiPriority w:val="29"/>
    <w:rsid w:val="00C57102"/>
    <w:rPr>
      <w:i/>
      <w:iCs/>
      <w:color w:val="404040" w:themeColor="text1" w:themeTint="BF"/>
    </w:rPr>
  </w:style>
  <w:style w:type="paragraph" w:styleId="a9">
    <w:name w:val="List Paragraph"/>
    <w:basedOn w:val="a"/>
    <w:uiPriority w:val="34"/>
    <w:qFormat/>
    <w:rsid w:val="00C57102"/>
    <w:pPr>
      <w:ind w:left="720"/>
      <w:contextualSpacing/>
    </w:pPr>
  </w:style>
  <w:style w:type="character" w:styleId="21">
    <w:name w:val="Intense Emphasis"/>
    <w:basedOn w:val="a0"/>
    <w:uiPriority w:val="21"/>
    <w:qFormat/>
    <w:rsid w:val="00C57102"/>
    <w:rPr>
      <w:i/>
      <w:iCs/>
      <w:color w:val="2F5496" w:themeColor="accent1" w:themeShade="BF"/>
    </w:rPr>
  </w:style>
  <w:style w:type="paragraph" w:styleId="22">
    <w:name w:val="Intense Quote"/>
    <w:basedOn w:val="a"/>
    <w:next w:val="a"/>
    <w:link w:val="23"/>
    <w:uiPriority w:val="30"/>
    <w:qFormat/>
    <w:rsid w:val="00C57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57102"/>
    <w:rPr>
      <w:i/>
      <w:iCs/>
      <w:color w:val="2F5496" w:themeColor="accent1" w:themeShade="BF"/>
    </w:rPr>
  </w:style>
  <w:style w:type="character" w:styleId="24">
    <w:name w:val="Intense Reference"/>
    <w:basedOn w:val="a0"/>
    <w:uiPriority w:val="32"/>
    <w:qFormat/>
    <w:rsid w:val="00C57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2</cp:revision>
  <dcterms:created xsi:type="dcterms:W3CDTF">2025-09-12T01:39:00Z</dcterms:created>
  <dcterms:modified xsi:type="dcterms:W3CDTF">2025-09-12T01:46:00Z</dcterms:modified>
</cp:coreProperties>
</file>