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D8EB" w14:textId="77777777" w:rsidR="00376658" w:rsidRPr="00376658" w:rsidRDefault="00376658" w:rsidP="00A030B3">
      <w:pPr>
        <w:widowControl w:val="0"/>
        <w:rPr>
          <w:b/>
          <w:bCs/>
          <w:sz w:val="28"/>
          <w:szCs w:val="28"/>
        </w:rPr>
      </w:pPr>
      <w:r w:rsidRPr="00376658">
        <w:rPr>
          <w:b/>
          <w:bCs/>
          <w:sz w:val="28"/>
          <w:szCs w:val="28"/>
        </w:rPr>
        <w:t>あなたのExecutive Presence診断（20項目版）</w:t>
      </w:r>
    </w:p>
    <w:p w14:paraId="0B4B9121" w14:textId="77777777" w:rsidR="00A030B3" w:rsidRDefault="00376658" w:rsidP="00A030B3">
      <w:pPr>
        <w:widowControl w:val="0"/>
        <w:jc w:val="center"/>
        <w:rPr>
          <w:b/>
          <w:bCs/>
          <w:szCs w:val="21"/>
        </w:rPr>
      </w:pPr>
      <w:r w:rsidRPr="00376658">
        <w:rPr>
          <w:b/>
          <w:bCs/>
          <w:szCs w:val="21"/>
        </w:rPr>
        <w:t>〜信頼・品格・影響力を可視化する自己チェック〜</w:t>
      </w:r>
    </w:p>
    <w:p w14:paraId="3F3BA36F" w14:textId="6D0B5250" w:rsidR="00376658" w:rsidRPr="00376658" w:rsidRDefault="00376658" w:rsidP="00A030B3">
      <w:pPr>
        <w:widowControl w:val="0"/>
        <w:jc w:val="right"/>
        <w:rPr>
          <w:b/>
          <w:bCs/>
          <w:szCs w:val="21"/>
        </w:rPr>
      </w:pPr>
      <w:r w:rsidRPr="00376658">
        <w:rPr>
          <w:b/>
          <w:bCs/>
          <w:szCs w:val="21"/>
        </w:rPr>
        <w:t>（監修：RESUS社会保険労務士事務所）</w:t>
      </w:r>
    </w:p>
    <w:p w14:paraId="6DF9C106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pict w14:anchorId="47AF383F">
          <v:rect id="_x0000_i1102" style="width:0;height:1.5pt" o:hralign="center" o:hrstd="t" o:hr="t" fillcolor="#a0a0a0" stroked="f">
            <v:textbox inset="5.85pt,.7pt,5.85pt,.7pt"/>
          </v:rect>
        </w:pict>
      </w:r>
    </w:p>
    <w:p w14:paraId="216EEC02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t>【Ⅰ】信頼・重み（Gravitas）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6946"/>
        <w:gridCol w:w="2413"/>
      </w:tblGrid>
      <w:tr w:rsidR="00A030B3" w:rsidRPr="00376658" w14:paraId="52D854C8" w14:textId="77777777" w:rsidTr="00A030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60C0B3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No</w:t>
            </w:r>
          </w:p>
        </w:tc>
        <w:tc>
          <w:tcPr>
            <w:tcW w:w="7362" w:type="dxa"/>
            <w:vAlign w:val="center"/>
            <w:hideMark/>
          </w:tcPr>
          <w:p w14:paraId="15CD60CE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チェック項目</w:t>
            </w:r>
          </w:p>
        </w:tc>
        <w:tc>
          <w:tcPr>
            <w:tcW w:w="2506" w:type="dxa"/>
            <w:vAlign w:val="center"/>
            <w:hideMark/>
          </w:tcPr>
          <w:p w14:paraId="03078725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自己評価（1〜5）</w:t>
            </w:r>
          </w:p>
        </w:tc>
      </w:tr>
      <w:tr w:rsidR="00A030B3" w:rsidRPr="00376658" w14:paraId="03112D7F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95B4B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1</w:t>
            </w:r>
          </w:p>
        </w:tc>
        <w:tc>
          <w:tcPr>
            <w:tcW w:w="7362" w:type="dxa"/>
            <w:vAlign w:val="center"/>
            <w:hideMark/>
          </w:tcPr>
          <w:p w14:paraId="43702689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感情的な場面でも落ち着いて話すことができる。</w:t>
            </w:r>
          </w:p>
        </w:tc>
        <w:tc>
          <w:tcPr>
            <w:tcW w:w="2506" w:type="dxa"/>
            <w:vAlign w:val="center"/>
            <w:hideMark/>
          </w:tcPr>
          <w:p w14:paraId="40832AE3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1815999F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B0B3F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2</w:t>
            </w:r>
          </w:p>
        </w:tc>
        <w:tc>
          <w:tcPr>
            <w:tcW w:w="7362" w:type="dxa"/>
            <w:vAlign w:val="center"/>
            <w:hideMark/>
          </w:tcPr>
          <w:p w14:paraId="53BB4CE0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判断や発言の前に、一呼吸おいて考える習慣がある。</w:t>
            </w:r>
          </w:p>
        </w:tc>
        <w:tc>
          <w:tcPr>
            <w:tcW w:w="2506" w:type="dxa"/>
            <w:vAlign w:val="center"/>
            <w:hideMark/>
          </w:tcPr>
          <w:p w14:paraId="538107D0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0EB01E2D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32130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3</w:t>
            </w:r>
          </w:p>
        </w:tc>
        <w:tc>
          <w:tcPr>
            <w:tcW w:w="7362" w:type="dxa"/>
            <w:vAlign w:val="center"/>
            <w:hideMark/>
          </w:tcPr>
          <w:p w14:paraId="660CD94B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倫理観・誠実さを大切にし、信頼を裏切らない行動をしている。</w:t>
            </w:r>
          </w:p>
        </w:tc>
        <w:tc>
          <w:tcPr>
            <w:tcW w:w="2506" w:type="dxa"/>
            <w:vAlign w:val="center"/>
            <w:hideMark/>
          </w:tcPr>
          <w:p w14:paraId="15F90E8E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26E2E656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26DDB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4</w:t>
            </w:r>
          </w:p>
        </w:tc>
        <w:tc>
          <w:tcPr>
            <w:tcW w:w="7362" w:type="dxa"/>
            <w:vAlign w:val="center"/>
            <w:hideMark/>
          </w:tcPr>
          <w:p w14:paraId="47BD254D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意見が対立しても、冷静に相手を尊重する態度を取れる。</w:t>
            </w:r>
          </w:p>
        </w:tc>
        <w:tc>
          <w:tcPr>
            <w:tcW w:w="2506" w:type="dxa"/>
            <w:vAlign w:val="center"/>
            <w:hideMark/>
          </w:tcPr>
          <w:p w14:paraId="3E4CE466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</w:tbl>
    <w:p w14:paraId="69AB3D71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pict w14:anchorId="280DA8CC">
          <v:rect id="_x0000_i1103" style="width:0;height:1.5pt" o:hralign="center" o:hrstd="t" o:hr="t" fillcolor="#a0a0a0" stroked="f">
            <v:textbox inset="5.85pt,.7pt,5.85pt,.7pt"/>
          </v:rect>
        </w:pict>
      </w:r>
    </w:p>
    <w:p w14:paraId="69610DD6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t>【Ⅱ】伝達力（Communication）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6989"/>
        <w:gridCol w:w="2410"/>
      </w:tblGrid>
      <w:tr w:rsidR="00A030B3" w:rsidRPr="00376658" w14:paraId="60A65279" w14:textId="77777777" w:rsidTr="00A030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5CB943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No</w:t>
            </w:r>
          </w:p>
        </w:tc>
        <w:tc>
          <w:tcPr>
            <w:tcW w:w="6959" w:type="dxa"/>
            <w:vAlign w:val="center"/>
            <w:hideMark/>
          </w:tcPr>
          <w:p w14:paraId="3F3C161B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チェック項目</w:t>
            </w:r>
          </w:p>
        </w:tc>
        <w:tc>
          <w:tcPr>
            <w:tcW w:w="2365" w:type="dxa"/>
            <w:vAlign w:val="center"/>
            <w:hideMark/>
          </w:tcPr>
          <w:p w14:paraId="7F28F0AE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自己評価（1〜5）</w:t>
            </w:r>
          </w:p>
        </w:tc>
      </w:tr>
      <w:tr w:rsidR="00A030B3" w:rsidRPr="00376658" w14:paraId="33BA177B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6D12F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5</w:t>
            </w:r>
          </w:p>
        </w:tc>
        <w:tc>
          <w:tcPr>
            <w:tcW w:w="6959" w:type="dxa"/>
            <w:vAlign w:val="center"/>
            <w:hideMark/>
          </w:tcPr>
          <w:p w14:paraId="6B83E11F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声のトーン・スピード・間の取り方を意識して話している。</w:t>
            </w:r>
          </w:p>
        </w:tc>
        <w:tc>
          <w:tcPr>
            <w:tcW w:w="2365" w:type="dxa"/>
            <w:vAlign w:val="center"/>
            <w:hideMark/>
          </w:tcPr>
          <w:p w14:paraId="3D60556D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6CE7DED2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39E35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6</w:t>
            </w:r>
          </w:p>
        </w:tc>
        <w:tc>
          <w:tcPr>
            <w:tcW w:w="6959" w:type="dxa"/>
            <w:vAlign w:val="center"/>
            <w:hideMark/>
          </w:tcPr>
          <w:p w14:paraId="42790689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相手の話をさえぎらず、最後まで聴く姿勢を保てる。</w:t>
            </w:r>
          </w:p>
        </w:tc>
        <w:tc>
          <w:tcPr>
            <w:tcW w:w="2365" w:type="dxa"/>
            <w:vAlign w:val="center"/>
            <w:hideMark/>
          </w:tcPr>
          <w:p w14:paraId="37FC80D9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2CF9FBDC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BFDE7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7</w:t>
            </w:r>
          </w:p>
        </w:tc>
        <w:tc>
          <w:tcPr>
            <w:tcW w:w="6959" w:type="dxa"/>
            <w:vAlign w:val="center"/>
            <w:hideMark/>
          </w:tcPr>
          <w:p w14:paraId="622831B3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難しい内容でも、シンプルな言葉でわかりやすく伝えられる。</w:t>
            </w:r>
          </w:p>
        </w:tc>
        <w:tc>
          <w:tcPr>
            <w:tcW w:w="2365" w:type="dxa"/>
            <w:vAlign w:val="center"/>
            <w:hideMark/>
          </w:tcPr>
          <w:p w14:paraId="3B07955E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7E44BA30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FF00E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8</w:t>
            </w:r>
          </w:p>
        </w:tc>
        <w:tc>
          <w:tcPr>
            <w:tcW w:w="6959" w:type="dxa"/>
            <w:vAlign w:val="center"/>
            <w:hideMark/>
          </w:tcPr>
          <w:p w14:paraId="68E90759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状況に応じて「言葉数」ではなく「伝わり方」を重視している。</w:t>
            </w:r>
          </w:p>
        </w:tc>
        <w:tc>
          <w:tcPr>
            <w:tcW w:w="2365" w:type="dxa"/>
            <w:vAlign w:val="center"/>
            <w:hideMark/>
          </w:tcPr>
          <w:p w14:paraId="4ECBDF5C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</w:tbl>
    <w:p w14:paraId="2DA7C79D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pict w14:anchorId="2F1160C5">
          <v:rect id="_x0000_i1104" style="width:0;height:1.5pt" o:hralign="center" o:hrstd="t" o:hr="t" fillcolor="#a0a0a0" stroked="f">
            <v:textbox inset="5.85pt,.7pt,5.85pt,.7pt"/>
          </v:rect>
        </w:pict>
      </w:r>
    </w:p>
    <w:p w14:paraId="18A19566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t>【Ⅲ】品格・佇まい（Appearance）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6989"/>
        <w:gridCol w:w="2410"/>
      </w:tblGrid>
      <w:tr w:rsidR="00376658" w:rsidRPr="00376658" w14:paraId="6FFC5DDF" w14:textId="77777777" w:rsidTr="00A030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ED28D9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No</w:t>
            </w:r>
          </w:p>
        </w:tc>
        <w:tc>
          <w:tcPr>
            <w:tcW w:w="6959" w:type="dxa"/>
            <w:vAlign w:val="center"/>
            <w:hideMark/>
          </w:tcPr>
          <w:p w14:paraId="6A44C88C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チェック項目</w:t>
            </w:r>
          </w:p>
        </w:tc>
        <w:tc>
          <w:tcPr>
            <w:tcW w:w="2365" w:type="dxa"/>
            <w:vAlign w:val="center"/>
            <w:hideMark/>
          </w:tcPr>
          <w:p w14:paraId="6BCE9A25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自己評価（1〜5）</w:t>
            </w:r>
          </w:p>
        </w:tc>
      </w:tr>
      <w:tr w:rsidR="00376658" w:rsidRPr="00376658" w14:paraId="1A524B32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A2B86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9</w:t>
            </w:r>
          </w:p>
        </w:tc>
        <w:tc>
          <w:tcPr>
            <w:tcW w:w="6959" w:type="dxa"/>
            <w:vAlign w:val="center"/>
            <w:hideMark/>
          </w:tcPr>
          <w:p w14:paraId="7E5482BA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立ち姿や座り方、表情などに一貫した落ち着きがある。</w:t>
            </w:r>
          </w:p>
        </w:tc>
        <w:tc>
          <w:tcPr>
            <w:tcW w:w="2365" w:type="dxa"/>
            <w:vAlign w:val="center"/>
            <w:hideMark/>
          </w:tcPr>
          <w:p w14:paraId="0B280B9D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376658" w:rsidRPr="00376658" w14:paraId="08BF82BC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B89BD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10</w:t>
            </w:r>
          </w:p>
        </w:tc>
        <w:tc>
          <w:tcPr>
            <w:tcW w:w="6959" w:type="dxa"/>
            <w:vAlign w:val="center"/>
            <w:hideMark/>
          </w:tcPr>
          <w:p w14:paraId="558009ED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清潔感・服装・身だしなみが場にふさわしく整っている。</w:t>
            </w:r>
          </w:p>
        </w:tc>
        <w:tc>
          <w:tcPr>
            <w:tcW w:w="2365" w:type="dxa"/>
            <w:vAlign w:val="center"/>
            <w:hideMark/>
          </w:tcPr>
          <w:p w14:paraId="2C09A303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376658" w:rsidRPr="00376658" w14:paraId="2D76501A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71534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11</w:t>
            </w:r>
          </w:p>
        </w:tc>
        <w:tc>
          <w:tcPr>
            <w:tcW w:w="6959" w:type="dxa"/>
            <w:vAlign w:val="center"/>
            <w:hideMark/>
          </w:tcPr>
          <w:p w14:paraId="48C53A7D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会議や面談の場で、空間の使い方・距離感を意識している。</w:t>
            </w:r>
          </w:p>
        </w:tc>
        <w:tc>
          <w:tcPr>
            <w:tcW w:w="2365" w:type="dxa"/>
            <w:vAlign w:val="center"/>
            <w:hideMark/>
          </w:tcPr>
          <w:p w14:paraId="5161BC01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376658" w:rsidRPr="00376658" w14:paraId="2FBD3057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BB1D7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12</w:t>
            </w:r>
          </w:p>
        </w:tc>
        <w:tc>
          <w:tcPr>
            <w:tcW w:w="6959" w:type="dxa"/>
            <w:vAlign w:val="center"/>
            <w:hideMark/>
          </w:tcPr>
          <w:p w14:paraId="23124805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所作や動作にムダがなく、丁寧さと自然さを両立している。</w:t>
            </w:r>
          </w:p>
        </w:tc>
        <w:tc>
          <w:tcPr>
            <w:tcW w:w="2365" w:type="dxa"/>
            <w:vAlign w:val="center"/>
            <w:hideMark/>
          </w:tcPr>
          <w:p w14:paraId="0F61A32A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</w:tbl>
    <w:p w14:paraId="07F44849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pict w14:anchorId="48BA240E">
          <v:rect id="_x0000_i1105" style="width:0;height:1.5pt" o:hralign="center" o:hrstd="t" o:hr="t" fillcolor="#a0a0a0" stroked="f">
            <v:textbox inset="5.85pt,.7pt,5.85pt,.7pt"/>
          </v:rect>
        </w:pict>
      </w:r>
    </w:p>
    <w:p w14:paraId="4185C15B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t>【Ⅳ】統合的プレゼンス（Presence Integration）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6989"/>
        <w:gridCol w:w="2370"/>
      </w:tblGrid>
      <w:tr w:rsidR="00A030B3" w:rsidRPr="00376658" w14:paraId="2DCBFC7C" w14:textId="77777777" w:rsidTr="00A030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5799AC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No</w:t>
            </w:r>
          </w:p>
        </w:tc>
        <w:tc>
          <w:tcPr>
            <w:tcW w:w="6959" w:type="dxa"/>
            <w:vAlign w:val="center"/>
            <w:hideMark/>
          </w:tcPr>
          <w:p w14:paraId="12AF3E9E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チェック項目</w:t>
            </w:r>
          </w:p>
        </w:tc>
        <w:tc>
          <w:tcPr>
            <w:tcW w:w="2325" w:type="dxa"/>
            <w:vAlign w:val="center"/>
            <w:hideMark/>
          </w:tcPr>
          <w:p w14:paraId="6801F2C9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自己評価（1〜5）</w:t>
            </w:r>
          </w:p>
        </w:tc>
      </w:tr>
      <w:tr w:rsidR="00A030B3" w:rsidRPr="00376658" w14:paraId="506EC081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1F75E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13</w:t>
            </w:r>
          </w:p>
        </w:tc>
        <w:tc>
          <w:tcPr>
            <w:tcW w:w="6959" w:type="dxa"/>
            <w:vAlign w:val="center"/>
            <w:hideMark/>
          </w:tcPr>
          <w:p w14:paraId="319B8E37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自分の言葉・行動・態度が「信頼される人」にふさわしいかを意識している。</w:t>
            </w:r>
          </w:p>
        </w:tc>
        <w:tc>
          <w:tcPr>
            <w:tcW w:w="2325" w:type="dxa"/>
            <w:vAlign w:val="center"/>
            <w:hideMark/>
          </w:tcPr>
          <w:p w14:paraId="37ABAF3E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51450FA4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BECAE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14</w:t>
            </w:r>
          </w:p>
        </w:tc>
        <w:tc>
          <w:tcPr>
            <w:tcW w:w="6959" w:type="dxa"/>
            <w:vAlign w:val="center"/>
            <w:hideMark/>
          </w:tcPr>
          <w:p w14:paraId="6713A48D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どんな場でも“自分らしい品格”を保つ努力をしている。</w:t>
            </w:r>
          </w:p>
        </w:tc>
        <w:tc>
          <w:tcPr>
            <w:tcW w:w="2325" w:type="dxa"/>
            <w:vAlign w:val="center"/>
            <w:hideMark/>
          </w:tcPr>
          <w:p w14:paraId="779CB127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10496175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5E4C3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15</w:t>
            </w:r>
          </w:p>
        </w:tc>
        <w:tc>
          <w:tcPr>
            <w:tcW w:w="6959" w:type="dxa"/>
            <w:vAlign w:val="center"/>
            <w:hideMark/>
          </w:tcPr>
          <w:p w14:paraId="02D5F30C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状況が変わっても態度や発言の一貫性を保てる。</w:t>
            </w:r>
          </w:p>
        </w:tc>
        <w:tc>
          <w:tcPr>
            <w:tcW w:w="2325" w:type="dxa"/>
            <w:vAlign w:val="center"/>
            <w:hideMark/>
          </w:tcPr>
          <w:p w14:paraId="64D9BD8B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076DF6FA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C7575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16</w:t>
            </w:r>
          </w:p>
        </w:tc>
        <w:tc>
          <w:tcPr>
            <w:tcW w:w="6959" w:type="dxa"/>
            <w:vAlign w:val="center"/>
            <w:hideMark/>
          </w:tcPr>
          <w:p w14:paraId="46A2ECEF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相手に安心感を与える「沈黙」や「間」を意図的に使っている。</w:t>
            </w:r>
          </w:p>
        </w:tc>
        <w:tc>
          <w:tcPr>
            <w:tcW w:w="2325" w:type="dxa"/>
            <w:vAlign w:val="center"/>
            <w:hideMark/>
          </w:tcPr>
          <w:p w14:paraId="73686816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</w:tbl>
    <w:p w14:paraId="20A8865A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pict w14:anchorId="280619A9">
          <v:rect id="_x0000_i1106" style="width:0;height:1.5pt" o:hralign="center" o:hrstd="t" o:hr="t" fillcolor="#a0a0a0" stroked="f">
            <v:textbox inset="5.85pt,.7pt,5.85pt,.7pt"/>
          </v:rect>
        </w:pict>
      </w:r>
    </w:p>
    <w:p w14:paraId="7C36E0A4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lastRenderedPageBreak/>
        <w:t>【Ⅴ】人間関係・影響力（Trust &amp; Influence）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6989"/>
        <w:gridCol w:w="2410"/>
      </w:tblGrid>
      <w:tr w:rsidR="00A030B3" w:rsidRPr="00376658" w14:paraId="610591AF" w14:textId="77777777" w:rsidTr="00A030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54EB63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No</w:t>
            </w:r>
          </w:p>
        </w:tc>
        <w:tc>
          <w:tcPr>
            <w:tcW w:w="6959" w:type="dxa"/>
            <w:vAlign w:val="center"/>
            <w:hideMark/>
          </w:tcPr>
          <w:p w14:paraId="34D71FE3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チェック項目</w:t>
            </w:r>
          </w:p>
        </w:tc>
        <w:tc>
          <w:tcPr>
            <w:tcW w:w="2365" w:type="dxa"/>
            <w:vAlign w:val="center"/>
            <w:hideMark/>
          </w:tcPr>
          <w:p w14:paraId="3BEF2906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自己評価（1〜5）</w:t>
            </w:r>
          </w:p>
        </w:tc>
      </w:tr>
      <w:tr w:rsidR="00A030B3" w:rsidRPr="00376658" w14:paraId="085BFD95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2E3DB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17</w:t>
            </w:r>
          </w:p>
        </w:tc>
        <w:tc>
          <w:tcPr>
            <w:tcW w:w="6959" w:type="dxa"/>
            <w:vAlign w:val="center"/>
            <w:hideMark/>
          </w:tcPr>
          <w:p w14:paraId="42DC1702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相手の立場・背景を理解しようと努め、批判ではなく理解から入る。</w:t>
            </w:r>
          </w:p>
        </w:tc>
        <w:tc>
          <w:tcPr>
            <w:tcW w:w="2365" w:type="dxa"/>
            <w:vAlign w:val="center"/>
            <w:hideMark/>
          </w:tcPr>
          <w:p w14:paraId="106B8863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21F12CBB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BF8C5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18</w:t>
            </w:r>
          </w:p>
        </w:tc>
        <w:tc>
          <w:tcPr>
            <w:tcW w:w="6959" w:type="dxa"/>
            <w:vAlign w:val="center"/>
            <w:hideMark/>
          </w:tcPr>
          <w:p w14:paraId="68238DE2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部下・同僚・顧客など、誰に対しても態度に差がない。</w:t>
            </w:r>
          </w:p>
        </w:tc>
        <w:tc>
          <w:tcPr>
            <w:tcW w:w="2365" w:type="dxa"/>
            <w:vAlign w:val="center"/>
            <w:hideMark/>
          </w:tcPr>
          <w:p w14:paraId="3706FBA8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4DA75FBD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DCD76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19</w:t>
            </w:r>
          </w:p>
        </w:tc>
        <w:tc>
          <w:tcPr>
            <w:tcW w:w="6959" w:type="dxa"/>
            <w:vAlign w:val="center"/>
            <w:hideMark/>
          </w:tcPr>
          <w:p w14:paraId="0FD0054E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感情ではなく目的・価値観に基づいて判断している。</w:t>
            </w:r>
          </w:p>
        </w:tc>
        <w:tc>
          <w:tcPr>
            <w:tcW w:w="2365" w:type="dxa"/>
            <w:vAlign w:val="center"/>
            <w:hideMark/>
          </w:tcPr>
          <w:p w14:paraId="3A684838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  <w:tr w:rsidR="00A030B3" w:rsidRPr="00376658" w14:paraId="6B734A56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0B5DF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20</w:t>
            </w:r>
          </w:p>
        </w:tc>
        <w:tc>
          <w:tcPr>
            <w:tcW w:w="6959" w:type="dxa"/>
            <w:vAlign w:val="center"/>
            <w:hideMark/>
          </w:tcPr>
          <w:p w14:paraId="011DE82F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自分の存在が周囲の安心・前向きな空気を生んでいると感じる。</w:t>
            </w:r>
          </w:p>
        </w:tc>
        <w:tc>
          <w:tcPr>
            <w:tcW w:w="2365" w:type="dxa"/>
            <w:vAlign w:val="center"/>
            <w:hideMark/>
          </w:tcPr>
          <w:p w14:paraId="73610114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□1 □2 □3 □4 □5</w:t>
            </w:r>
          </w:p>
        </w:tc>
      </w:tr>
    </w:tbl>
    <w:p w14:paraId="40F7A42D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pict w14:anchorId="0D132371">
          <v:rect id="_x0000_i1107" style="width:0;height:1.5pt" o:hralign="center" o:hrstd="t" o:hr="t" fillcolor="#a0a0a0" stroked="f">
            <v:textbox inset="5.85pt,.7pt,5.85pt,.7pt"/>
          </v:rect>
        </w:pict>
      </w:r>
    </w:p>
    <w:p w14:paraId="77623194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t>【採点方法】</w:t>
      </w:r>
    </w:p>
    <w:p w14:paraId="0D14F5CD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t>各項目を1〜5点で自己評価し、合計点を算出してください。</w:t>
      </w:r>
      <w:r w:rsidRPr="00376658">
        <w:rPr>
          <w:b/>
          <w:bCs/>
          <w:szCs w:val="21"/>
        </w:rPr>
        <w:br/>
        <w:t>（最大100点満点）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131"/>
        <w:gridCol w:w="7507"/>
      </w:tblGrid>
      <w:tr w:rsidR="00376658" w:rsidRPr="00376658" w14:paraId="17B34EEE" w14:textId="77777777" w:rsidTr="00A030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2676D6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合計点</w:t>
            </w:r>
          </w:p>
        </w:tc>
        <w:tc>
          <w:tcPr>
            <w:tcW w:w="0" w:type="auto"/>
            <w:vAlign w:val="center"/>
            <w:hideMark/>
          </w:tcPr>
          <w:p w14:paraId="76A9E6E0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判定</w:t>
            </w:r>
          </w:p>
        </w:tc>
        <w:tc>
          <w:tcPr>
            <w:tcW w:w="7462" w:type="dxa"/>
            <w:vAlign w:val="center"/>
            <w:hideMark/>
          </w:tcPr>
          <w:p w14:paraId="6F0B1862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コメント</w:t>
            </w:r>
          </w:p>
        </w:tc>
      </w:tr>
      <w:tr w:rsidR="00376658" w:rsidRPr="00376658" w14:paraId="4404F193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7C685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85〜100点</w:t>
            </w:r>
          </w:p>
        </w:tc>
        <w:tc>
          <w:tcPr>
            <w:tcW w:w="0" w:type="auto"/>
            <w:vAlign w:val="center"/>
            <w:hideMark/>
          </w:tcPr>
          <w:p w14:paraId="5AB7AFC9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【信頼型】</w:t>
            </w:r>
          </w:p>
        </w:tc>
        <w:tc>
          <w:tcPr>
            <w:tcW w:w="7462" w:type="dxa"/>
            <w:vAlign w:val="center"/>
            <w:hideMark/>
          </w:tcPr>
          <w:p w14:paraId="53DF9932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誠実さと落ち着きが高い水準。安心感を与えるリーダータイプ。</w:t>
            </w:r>
          </w:p>
        </w:tc>
      </w:tr>
      <w:tr w:rsidR="00376658" w:rsidRPr="00376658" w14:paraId="70A88506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46926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70〜84点</w:t>
            </w:r>
          </w:p>
        </w:tc>
        <w:tc>
          <w:tcPr>
            <w:tcW w:w="0" w:type="auto"/>
            <w:vAlign w:val="center"/>
            <w:hideMark/>
          </w:tcPr>
          <w:p w14:paraId="00329AFE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【影響型】</w:t>
            </w:r>
          </w:p>
        </w:tc>
        <w:tc>
          <w:tcPr>
            <w:tcW w:w="7462" w:type="dxa"/>
            <w:vAlign w:val="center"/>
            <w:hideMark/>
          </w:tcPr>
          <w:p w14:paraId="3070C0FD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表現力・説得力に優れ、存在感が伝わりやすいタイプ。</w:t>
            </w:r>
          </w:p>
        </w:tc>
      </w:tr>
      <w:tr w:rsidR="00376658" w:rsidRPr="00376658" w14:paraId="171AFC8C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41A9D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50〜69点</w:t>
            </w:r>
          </w:p>
        </w:tc>
        <w:tc>
          <w:tcPr>
            <w:tcW w:w="0" w:type="auto"/>
            <w:vAlign w:val="center"/>
            <w:hideMark/>
          </w:tcPr>
          <w:p w14:paraId="147DAE03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【調整型】</w:t>
            </w:r>
          </w:p>
        </w:tc>
        <w:tc>
          <w:tcPr>
            <w:tcW w:w="7462" w:type="dxa"/>
            <w:vAlign w:val="center"/>
            <w:hideMark/>
          </w:tcPr>
          <w:p w14:paraId="34896CAD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バランス志向。信頼と発信の両立を目指すと理想的。</w:t>
            </w:r>
          </w:p>
        </w:tc>
      </w:tr>
      <w:tr w:rsidR="00376658" w:rsidRPr="00376658" w14:paraId="69F15FA0" w14:textId="77777777" w:rsidTr="00A030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73638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〜49点</w:t>
            </w:r>
          </w:p>
        </w:tc>
        <w:tc>
          <w:tcPr>
            <w:tcW w:w="0" w:type="auto"/>
            <w:vAlign w:val="center"/>
            <w:hideMark/>
          </w:tcPr>
          <w:p w14:paraId="09C7AE08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【発展型】</w:t>
            </w:r>
          </w:p>
        </w:tc>
        <w:tc>
          <w:tcPr>
            <w:tcW w:w="7462" w:type="dxa"/>
            <w:vAlign w:val="center"/>
            <w:hideMark/>
          </w:tcPr>
          <w:p w14:paraId="4C6C1869" w14:textId="77777777" w:rsidR="00376658" w:rsidRPr="00376658" w:rsidRDefault="00376658" w:rsidP="00A030B3">
            <w:pPr>
              <w:widowControl w:val="0"/>
              <w:rPr>
                <w:b/>
                <w:bCs/>
                <w:szCs w:val="21"/>
              </w:rPr>
            </w:pPr>
            <w:r w:rsidRPr="00376658">
              <w:rPr>
                <w:b/>
                <w:bCs/>
                <w:szCs w:val="21"/>
              </w:rPr>
              <w:t>今後の伸びしろが大きい段階。日々の印象行動から整える。</w:t>
            </w:r>
          </w:p>
        </w:tc>
      </w:tr>
    </w:tbl>
    <w:p w14:paraId="6BEE7FCC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pict w14:anchorId="32435E9F">
          <v:rect id="_x0000_i1108" style="width:0;height:1.5pt" o:hralign="center" o:hrstd="t" o:hr="t" fillcolor="#a0a0a0" stroked="f">
            <v:textbox inset="5.85pt,.7pt,5.85pt,.7pt"/>
          </v:rect>
        </w:pict>
      </w:r>
    </w:p>
    <w:p w14:paraId="37A9ACEC" w14:textId="4D1DE8CD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t>【活用</w:t>
      </w:r>
      <w:r w:rsidR="00A030B3">
        <w:rPr>
          <w:rFonts w:hint="eastAsia"/>
          <w:b/>
          <w:bCs/>
          <w:szCs w:val="21"/>
        </w:rPr>
        <w:t>方法</w:t>
      </w:r>
      <w:r w:rsidRPr="00376658">
        <w:rPr>
          <w:b/>
          <w:bCs/>
          <w:szCs w:val="21"/>
        </w:rPr>
        <w:t>】</w:t>
      </w:r>
    </w:p>
    <w:p w14:paraId="035B9E4C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t>定期的に見直すことで「印象の変化」を可視化できます。</w:t>
      </w:r>
    </w:p>
    <w:p w14:paraId="6CD484CD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t>面談・研修・コーチング前後の自己評価に活用可能。</w:t>
      </w:r>
    </w:p>
    <w:p w14:paraId="2FF79958" w14:textId="77777777" w:rsidR="00376658" w:rsidRPr="00376658" w:rsidRDefault="00376658" w:rsidP="00A030B3">
      <w:pPr>
        <w:widowControl w:val="0"/>
        <w:rPr>
          <w:b/>
          <w:bCs/>
          <w:szCs w:val="21"/>
        </w:rPr>
      </w:pPr>
      <w:r w:rsidRPr="00376658">
        <w:rPr>
          <w:b/>
          <w:bCs/>
          <w:szCs w:val="21"/>
        </w:rPr>
        <w:t>士業・管理職・専門職など、信頼と影響力が求められる方に最適です。</w:t>
      </w:r>
    </w:p>
    <w:p w14:paraId="2858CD66" w14:textId="2D6CF2E6" w:rsidR="00717045" w:rsidRPr="00A030B3" w:rsidRDefault="00717045" w:rsidP="00A030B3">
      <w:pPr>
        <w:rPr>
          <w:rFonts w:ascii="游ゴシック" w:eastAsia="游ゴシック" w:hAnsi="游ゴシック"/>
          <w:szCs w:val="21"/>
        </w:rPr>
      </w:pPr>
    </w:p>
    <w:sectPr w:rsidR="00717045" w:rsidRPr="00A030B3" w:rsidSect="00A030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B1D5" w14:textId="77777777" w:rsidR="00376658" w:rsidRDefault="00376658" w:rsidP="00376658">
      <w:r>
        <w:separator/>
      </w:r>
    </w:p>
  </w:endnote>
  <w:endnote w:type="continuationSeparator" w:id="0">
    <w:p w14:paraId="402B5358" w14:textId="77777777" w:rsidR="00376658" w:rsidRDefault="00376658" w:rsidP="0037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8B45" w14:textId="77777777" w:rsidR="00376658" w:rsidRDefault="00376658" w:rsidP="00376658">
      <w:r>
        <w:separator/>
      </w:r>
    </w:p>
  </w:footnote>
  <w:footnote w:type="continuationSeparator" w:id="0">
    <w:p w14:paraId="6F71ADCB" w14:textId="77777777" w:rsidR="00376658" w:rsidRDefault="00376658" w:rsidP="00376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B84"/>
    <w:multiLevelType w:val="multilevel"/>
    <w:tmpl w:val="390A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E5A1F"/>
    <w:multiLevelType w:val="multilevel"/>
    <w:tmpl w:val="668E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7082C"/>
    <w:multiLevelType w:val="multilevel"/>
    <w:tmpl w:val="5FD4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178143">
    <w:abstractNumId w:val="0"/>
  </w:num>
  <w:num w:numId="2" w16cid:durableId="1617758943">
    <w:abstractNumId w:val="2"/>
  </w:num>
  <w:num w:numId="3" w16cid:durableId="138100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92"/>
    <w:rsid w:val="00232850"/>
    <w:rsid w:val="00323992"/>
    <w:rsid w:val="00376658"/>
    <w:rsid w:val="004B7CB2"/>
    <w:rsid w:val="005E784D"/>
    <w:rsid w:val="00717045"/>
    <w:rsid w:val="00A0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637D9"/>
  <w15:chartTrackingRefBased/>
  <w15:docId w15:val="{C22BB1C3-9B20-461D-84D6-242259B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9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9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9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9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9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9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9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9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9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9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9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9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99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99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399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66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6658"/>
  </w:style>
  <w:style w:type="paragraph" w:styleId="ac">
    <w:name w:val="footer"/>
    <w:basedOn w:val="a"/>
    <w:link w:val="ad"/>
    <w:uiPriority w:val="99"/>
    <w:unhideWhenUsed/>
    <w:rsid w:val="003766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RESUS山田</dc:creator>
  <cp:keywords/>
  <dc:description/>
  <cp:lastModifiedBy>RESUS山田</cp:lastModifiedBy>
  <cp:revision>3</cp:revision>
  <dcterms:created xsi:type="dcterms:W3CDTF">2025-10-14T03:32:00Z</dcterms:created>
  <dcterms:modified xsi:type="dcterms:W3CDTF">2025-10-14T03:39:00Z</dcterms:modified>
</cp:coreProperties>
</file>